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72D11" w14:textId="599C792C" w:rsidR="00636C35" w:rsidRPr="00F61361" w:rsidRDefault="00F61361" w:rsidP="00F61361">
      <w:pPr>
        <w:spacing w:after="160" w:line="259" w:lineRule="auto"/>
        <w:jc w:val="center"/>
        <w:rPr>
          <w:rFonts w:asciiTheme="minorHAnsi" w:eastAsiaTheme="majorEastAsia" w:hAnsiTheme="minorHAnsi" w:cstheme="minorHAnsi"/>
          <w:b/>
          <w:bCs/>
          <w:color w:val="000000" w:themeColor="text1"/>
          <w:sz w:val="36"/>
          <w:szCs w:val="36"/>
        </w:rPr>
      </w:pPr>
      <w:r w:rsidRPr="00F61361">
        <w:rPr>
          <w:rFonts w:asciiTheme="minorHAnsi" w:eastAsiaTheme="majorEastAsia" w:hAnsiTheme="minorHAnsi" w:cstheme="minorHAnsi"/>
          <w:b/>
          <w:bCs/>
          <w:color w:val="000000" w:themeColor="text1"/>
          <w:sz w:val="36"/>
          <w:szCs w:val="36"/>
        </w:rPr>
        <w:t>Activities Reopening Toolkit</w:t>
      </w:r>
    </w:p>
    <w:sdt>
      <w:sdtPr>
        <w:rPr>
          <w:rFonts w:ascii="Times New Roman" w:eastAsia="Times New Roman" w:hAnsi="Times New Roman" w:cs="Times New Roman"/>
          <w:color w:val="auto"/>
          <w:sz w:val="24"/>
          <w:szCs w:val="20"/>
        </w:rPr>
        <w:id w:val="-1279563100"/>
        <w:docPartObj>
          <w:docPartGallery w:val="Table of Contents"/>
          <w:docPartUnique/>
        </w:docPartObj>
      </w:sdtPr>
      <w:sdtEndPr>
        <w:rPr>
          <w:b/>
          <w:bCs/>
          <w:noProof/>
        </w:rPr>
      </w:sdtEndPr>
      <w:sdtContent>
        <w:p w14:paraId="34ADC5F3" w14:textId="69AE2C15" w:rsidR="00636C35" w:rsidRPr="00636C35" w:rsidRDefault="00636C35">
          <w:pPr>
            <w:pStyle w:val="TOCHeading"/>
            <w:rPr>
              <w:rFonts w:asciiTheme="minorHAnsi" w:hAnsiTheme="minorHAnsi" w:cstheme="minorHAnsi"/>
              <w:b/>
              <w:bCs/>
              <w:color w:val="auto"/>
              <w:sz w:val="36"/>
              <w:szCs w:val="36"/>
            </w:rPr>
          </w:pPr>
          <w:r w:rsidRPr="00636C35">
            <w:rPr>
              <w:rFonts w:asciiTheme="minorHAnsi" w:hAnsiTheme="minorHAnsi" w:cstheme="minorHAnsi"/>
              <w:b/>
              <w:bCs/>
              <w:color w:val="auto"/>
              <w:sz w:val="36"/>
              <w:szCs w:val="36"/>
            </w:rPr>
            <w:t>Table of Contents</w:t>
          </w:r>
        </w:p>
        <w:p w14:paraId="561E9516" w14:textId="7D2C9312" w:rsidR="00E432CE" w:rsidRPr="00F61361" w:rsidRDefault="00636C35">
          <w:pPr>
            <w:pStyle w:val="TOC2"/>
            <w:tabs>
              <w:tab w:val="right" w:leader="dot" w:pos="9530"/>
            </w:tabs>
            <w:rPr>
              <w:rFonts w:asciiTheme="minorHAnsi" w:eastAsiaTheme="minorEastAsia" w:hAnsiTheme="minorHAnsi" w:cstheme="minorHAnsi"/>
              <w:noProof/>
              <w:sz w:val="22"/>
              <w:szCs w:val="22"/>
            </w:rPr>
          </w:pPr>
          <w:r w:rsidRPr="00636C35">
            <w:rPr>
              <w:sz w:val="28"/>
              <w:szCs w:val="28"/>
            </w:rPr>
            <w:fldChar w:fldCharType="begin"/>
          </w:r>
          <w:r w:rsidRPr="00636C35">
            <w:rPr>
              <w:sz w:val="28"/>
              <w:szCs w:val="28"/>
            </w:rPr>
            <w:instrText xml:space="preserve"> TOC \o "1-3" \h \z \u </w:instrText>
          </w:r>
          <w:r w:rsidRPr="00636C35">
            <w:rPr>
              <w:sz w:val="28"/>
              <w:szCs w:val="28"/>
            </w:rPr>
            <w:fldChar w:fldCharType="separate"/>
          </w:r>
          <w:hyperlink w:anchor="_Toc63858659" w:history="1">
            <w:r w:rsidR="00E432CE" w:rsidRPr="00F61361">
              <w:rPr>
                <w:rStyle w:val="Hyperlink"/>
                <w:rFonts w:asciiTheme="minorHAnsi" w:eastAsiaTheme="majorEastAsia" w:hAnsiTheme="minorHAnsi" w:cstheme="minorHAnsi"/>
                <w:b/>
                <w:bCs/>
                <w:noProof/>
              </w:rPr>
              <w:t>Overview and General Information</w:t>
            </w:r>
            <w:r w:rsidR="00E432CE" w:rsidRPr="00F61361">
              <w:rPr>
                <w:rFonts w:asciiTheme="minorHAnsi" w:hAnsiTheme="minorHAnsi" w:cstheme="minorHAnsi"/>
                <w:noProof/>
                <w:webHidden/>
              </w:rPr>
              <w:tab/>
            </w:r>
            <w:r w:rsidR="00E432CE" w:rsidRPr="00F61361">
              <w:rPr>
                <w:rFonts w:asciiTheme="minorHAnsi" w:hAnsiTheme="minorHAnsi" w:cstheme="minorHAnsi"/>
                <w:noProof/>
                <w:webHidden/>
              </w:rPr>
              <w:fldChar w:fldCharType="begin"/>
            </w:r>
            <w:r w:rsidR="00E432CE" w:rsidRPr="00F61361">
              <w:rPr>
                <w:rFonts w:asciiTheme="minorHAnsi" w:hAnsiTheme="minorHAnsi" w:cstheme="minorHAnsi"/>
                <w:noProof/>
                <w:webHidden/>
              </w:rPr>
              <w:instrText xml:space="preserve"> PAGEREF _Toc63858659 \h </w:instrText>
            </w:r>
            <w:r w:rsidR="00E432CE" w:rsidRPr="00F61361">
              <w:rPr>
                <w:rFonts w:asciiTheme="minorHAnsi" w:hAnsiTheme="minorHAnsi" w:cstheme="minorHAnsi"/>
                <w:noProof/>
                <w:webHidden/>
              </w:rPr>
            </w:r>
            <w:r w:rsidR="00E432CE" w:rsidRPr="00F61361">
              <w:rPr>
                <w:rFonts w:asciiTheme="minorHAnsi" w:hAnsiTheme="minorHAnsi" w:cstheme="minorHAnsi"/>
                <w:noProof/>
                <w:webHidden/>
              </w:rPr>
              <w:fldChar w:fldCharType="separate"/>
            </w:r>
            <w:r w:rsidR="00F61361">
              <w:rPr>
                <w:rFonts w:asciiTheme="minorHAnsi" w:hAnsiTheme="minorHAnsi" w:cstheme="minorHAnsi"/>
                <w:noProof/>
                <w:webHidden/>
              </w:rPr>
              <w:t>2</w:t>
            </w:r>
            <w:r w:rsidR="00E432CE" w:rsidRPr="00F61361">
              <w:rPr>
                <w:rFonts w:asciiTheme="minorHAnsi" w:hAnsiTheme="minorHAnsi" w:cstheme="minorHAnsi"/>
                <w:noProof/>
                <w:webHidden/>
              </w:rPr>
              <w:fldChar w:fldCharType="end"/>
            </w:r>
          </w:hyperlink>
        </w:p>
        <w:p w14:paraId="6E4A5284" w14:textId="1FC1575D" w:rsidR="00E432CE" w:rsidRPr="00F61361" w:rsidRDefault="00E432CE">
          <w:pPr>
            <w:pStyle w:val="TOC2"/>
            <w:tabs>
              <w:tab w:val="right" w:leader="dot" w:pos="9530"/>
            </w:tabs>
            <w:rPr>
              <w:rFonts w:asciiTheme="minorHAnsi" w:eastAsiaTheme="minorEastAsia" w:hAnsiTheme="minorHAnsi" w:cstheme="minorHAnsi"/>
              <w:noProof/>
              <w:sz w:val="22"/>
              <w:szCs w:val="22"/>
            </w:rPr>
          </w:pPr>
          <w:hyperlink w:anchor="_Toc63858660" w:history="1">
            <w:r w:rsidRPr="00F61361">
              <w:rPr>
                <w:rStyle w:val="Hyperlink"/>
                <w:rFonts w:asciiTheme="minorHAnsi" w:eastAsiaTheme="majorEastAsia" w:hAnsiTheme="minorHAnsi" w:cstheme="minorHAnsi"/>
                <w:b/>
                <w:bCs/>
                <w:noProof/>
              </w:rPr>
              <w:t>Leader’s Guide</w:t>
            </w:r>
            <w:r w:rsidRPr="00F61361">
              <w:rPr>
                <w:rFonts w:asciiTheme="minorHAnsi" w:hAnsiTheme="minorHAnsi" w:cstheme="minorHAnsi"/>
                <w:noProof/>
                <w:webHidden/>
              </w:rPr>
              <w:tab/>
            </w:r>
            <w:r w:rsidRPr="00F61361">
              <w:rPr>
                <w:rFonts w:asciiTheme="minorHAnsi" w:hAnsiTheme="minorHAnsi" w:cstheme="minorHAnsi"/>
                <w:noProof/>
                <w:webHidden/>
              </w:rPr>
              <w:fldChar w:fldCharType="begin"/>
            </w:r>
            <w:r w:rsidRPr="00F61361">
              <w:rPr>
                <w:rFonts w:asciiTheme="minorHAnsi" w:hAnsiTheme="minorHAnsi" w:cstheme="minorHAnsi"/>
                <w:noProof/>
                <w:webHidden/>
              </w:rPr>
              <w:instrText xml:space="preserve"> PAGEREF _Toc63858660 \h </w:instrText>
            </w:r>
            <w:r w:rsidRPr="00F61361">
              <w:rPr>
                <w:rFonts w:asciiTheme="minorHAnsi" w:hAnsiTheme="minorHAnsi" w:cstheme="minorHAnsi"/>
                <w:noProof/>
                <w:webHidden/>
              </w:rPr>
            </w:r>
            <w:r w:rsidRPr="00F61361">
              <w:rPr>
                <w:rFonts w:asciiTheme="minorHAnsi" w:hAnsiTheme="minorHAnsi" w:cstheme="minorHAnsi"/>
                <w:noProof/>
                <w:webHidden/>
              </w:rPr>
              <w:fldChar w:fldCharType="separate"/>
            </w:r>
            <w:r w:rsidR="00F61361">
              <w:rPr>
                <w:rFonts w:asciiTheme="minorHAnsi" w:hAnsiTheme="minorHAnsi" w:cstheme="minorHAnsi"/>
                <w:noProof/>
                <w:webHidden/>
              </w:rPr>
              <w:t>4</w:t>
            </w:r>
            <w:r w:rsidRPr="00F61361">
              <w:rPr>
                <w:rFonts w:asciiTheme="minorHAnsi" w:hAnsiTheme="minorHAnsi" w:cstheme="minorHAnsi"/>
                <w:noProof/>
                <w:webHidden/>
              </w:rPr>
              <w:fldChar w:fldCharType="end"/>
            </w:r>
          </w:hyperlink>
        </w:p>
        <w:p w14:paraId="344C96E1" w14:textId="00B5D736" w:rsidR="00E432CE" w:rsidRPr="00F61361" w:rsidRDefault="00E432CE">
          <w:pPr>
            <w:pStyle w:val="TOC2"/>
            <w:tabs>
              <w:tab w:val="right" w:leader="dot" w:pos="9530"/>
            </w:tabs>
            <w:rPr>
              <w:rFonts w:asciiTheme="minorHAnsi" w:eastAsiaTheme="minorEastAsia" w:hAnsiTheme="minorHAnsi" w:cstheme="minorHAnsi"/>
              <w:noProof/>
              <w:sz w:val="22"/>
              <w:szCs w:val="22"/>
            </w:rPr>
          </w:pPr>
          <w:hyperlink w:anchor="_Toc63858661" w:history="1">
            <w:r w:rsidRPr="00F61361">
              <w:rPr>
                <w:rStyle w:val="Hyperlink"/>
                <w:rFonts w:asciiTheme="minorHAnsi" w:eastAsiaTheme="majorEastAsia" w:hAnsiTheme="minorHAnsi" w:cstheme="minorHAnsi"/>
                <w:b/>
                <w:bCs/>
                <w:noProof/>
              </w:rPr>
              <w:t>Implementation Checklist:  Activities</w:t>
            </w:r>
            <w:r w:rsidRPr="00F61361">
              <w:rPr>
                <w:rFonts w:asciiTheme="minorHAnsi" w:hAnsiTheme="minorHAnsi" w:cstheme="minorHAnsi"/>
                <w:noProof/>
                <w:webHidden/>
              </w:rPr>
              <w:tab/>
            </w:r>
            <w:r w:rsidRPr="00F61361">
              <w:rPr>
                <w:rFonts w:asciiTheme="minorHAnsi" w:hAnsiTheme="minorHAnsi" w:cstheme="minorHAnsi"/>
                <w:noProof/>
                <w:webHidden/>
              </w:rPr>
              <w:fldChar w:fldCharType="begin"/>
            </w:r>
            <w:r w:rsidRPr="00F61361">
              <w:rPr>
                <w:rFonts w:asciiTheme="minorHAnsi" w:hAnsiTheme="minorHAnsi" w:cstheme="minorHAnsi"/>
                <w:noProof/>
                <w:webHidden/>
              </w:rPr>
              <w:instrText xml:space="preserve"> PAGEREF _Toc63858661 \h </w:instrText>
            </w:r>
            <w:r w:rsidRPr="00F61361">
              <w:rPr>
                <w:rFonts w:asciiTheme="minorHAnsi" w:hAnsiTheme="minorHAnsi" w:cstheme="minorHAnsi"/>
                <w:noProof/>
                <w:webHidden/>
              </w:rPr>
            </w:r>
            <w:r w:rsidRPr="00F61361">
              <w:rPr>
                <w:rFonts w:asciiTheme="minorHAnsi" w:hAnsiTheme="minorHAnsi" w:cstheme="minorHAnsi"/>
                <w:noProof/>
                <w:webHidden/>
              </w:rPr>
              <w:fldChar w:fldCharType="separate"/>
            </w:r>
            <w:r w:rsidR="00F61361">
              <w:rPr>
                <w:rFonts w:asciiTheme="minorHAnsi" w:hAnsiTheme="minorHAnsi" w:cstheme="minorHAnsi"/>
                <w:noProof/>
                <w:webHidden/>
              </w:rPr>
              <w:t>6</w:t>
            </w:r>
            <w:r w:rsidRPr="00F61361">
              <w:rPr>
                <w:rFonts w:asciiTheme="minorHAnsi" w:hAnsiTheme="minorHAnsi" w:cstheme="minorHAnsi"/>
                <w:noProof/>
                <w:webHidden/>
              </w:rPr>
              <w:fldChar w:fldCharType="end"/>
            </w:r>
          </w:hyperlink>
        </w:p>
        <w:p w14:paraId="7944F234" w14:textId="3BFC7E07" w:rsidR="00E432CE" w:rsidRPr="00F61361" w:rsidRDefault="00E432CE">
          <w:pPr>
            <w:pStyle w:val="TOC2"/>
            <w:tabs>
              <w:tab w:val="right" w:leader="dot" w:pos="9530"/>
            </w:tabs>
            <w:rPr>
              <w:rFonts w:asciiTheme="minorHAnsi" w:eastAsiaTheme="minorEastAsia" w:hAnsiTheme="minorHAnsi" w:cstheme="minorHAnsi"/>
              <w:noProof/>
              <w:sz w:val="22"/>
              <w:szCs w:val="22"/>
            </w:rPr>
          </w:pPr>
          <w:hyperlink w:anchor="_Toc63858662" w:history="1">
            <w:r w:rsidRPr="00F61361">
              <w:rPr>
                <w:rStyle w:val="Hyperlink"/>
                <w:rFonts w:asciiTheme="minorHAnsi" w:eastAsiaTheme="majorEastAsia" w:hAnsiTheme="minorHAnsi" w:cstheme="minorHAnsi"/>
                <w:b/>
                <w:bCs/>
                <w:noProof/>
              </w:rPr>
              <w:t>Activities during COVID-19 Policy and Procedure</w:t>
            </w:r>
            <w:r w:rsidRPr="00F61361">
              <w:rPr>
                <w:rFonts w:asciiTheme="minorHAnsi" w:hAnsiTheme="minorHAnsi" w:cstheme="minorHAnsi"/>
                <w:noProof/>
                <w:webHidden/>
              </w:rPr>
              <w:tab/>
            </w:r>
            <w:r w:rsidRPr="00F61361">
              <w:rPr>
                <w:rFonts w:asciiTheme="minorHAnsi" w:hAnsiTheme="minorHAnsi" w:cstheme="minorHAnsi"/>
                <w:noProof/>
                <w:webHidden/>
              </w:rPr>
              <w:fldChar w:fldCharType="begin"/>
            </w:r>
            <w:r w:rsidRPr="00F61361">
              <w:rPr>
                <w:rFonts w:asciiTheme="minorHAnsi" w:hAnsiTheme="minorHAnsi" w:cstheme="minorHAnsi"/>
                <w:noProof/>
                <w:webHidden/>
              </w:rPr>
              <w:instrText xml:space="preserve"> PAGEREF _Toc63858662 \h </w:instrText>
            </w:r>
            <w:r w:rsidRPr="00F61361">
              <w:rPr>
                <w:rFonts w:asciiTheme="minorHAnsi" w:hAnsiTheme="minorHAnsi" w:cstheme="minorHAnsi"/>
                <w:noProof/>
                <w:webHidden/>
              </w:rPr>
            </w:r>
            <w:r w:rsidRPr="00F61361">
              <w:rPr>
                <w:rFonts w:asciiTheme="minorHAnsi" w:hAnsiTheme="minorHAnsi" w:cstheme="minorHAnsi"/>
                <w:noProof/>
                <w:webHidden/>
              </w:rPr>
              <w:fldChar w:fldCharType="separate"/>
            </w:r>
            <w:r w:rsidR="00F61361">
              <w:rPr>
                <w:rFonts w:asciiTheme="minorHAnsi" w:hAnsiTheme="minorHAnsi" w:cstheme="minorHAnsi"/>
                <w:noProof/>
                <w:webHidden/>
              </w:rPr>
              <w:t>18</w:t>
            </w:r>
            <w:r w:rsidRPr="00F61361">
              <w:rPr>
                <w:rFonts w:asciiTheme="minorHAnsi" w:hAnsiTheme="minorHAnsi" w:cstheme="minorHAnsi"/>
                <w:noProof/>
                <w:webHidden/>
              </w:rPr>
              <w:fldChar w:fldCharType="end"/>
            </w:r>
          </w:hyperlink>
        </w:p>
        <w:p w14:paraId="650CA522" w14:textId="00F61B48" w:rsidR="00E432CE" w:rsidRPr="00F61361" w:rsidRDefault="00E432CE">
          <w:pPr>
            <w:pStyle w:val="TOC2"/>
            <w:tabs>
              <w:tab w:val="right" w:leader="dot" w:pos="9530"/>
            </w:tabs>
            <w:rPr>
              <w:rFonts w:asciiTheme="minorHAnsi" w:eastAsiaTheme="minorEastAsia" w:hAnsiTheme="minorHAnsi" w:cstheme="minorHAnsi"/>
              <w:noProof/>
              <w:sz w:val="22"/>
              <w:szCs w:val="22"/>
            </w:rPr>
          </w:pPr>
          <w:hyperlink w:anchor="_Toc63858663" w:history="1">
            <w:r w:rsidRPr="00F61361">
              <w:rPr>
                <w:rStyle w:val="Hyperlink"/>
                <w:rFonts w:asciiTheme="minorHAnsi" w:eastAsiaTheme="majorEastAsia" w:hAnsiTheme="minorHAnsi" w:cstheme="minorHAnsi"/>
                <w:b/>
                <w:bCs/>
                <w:noProof/>
              </w:rPr>
              <w:t>All Staff Group Activities Competency Checklist</w:t>
            </w:r>
            <w:r w:rsidRPr="00F61361">
              <w:rPr>
                <w:rFonts w:asciiTheme="minorHAnsi" w:hAnsiTheme="minorHAnsi" w:cstheme="minorHAnsi"/>
                <w:noProof/>
                <w:webHidden/>
              </w:rPr>
              <w:tab/>
            </w:r>
            <w:r w:rsidRPr="00F61361">
              <w:rPr>
                <w:rFonts w:asciiTheme="minorHAnsi" w:hAnsiTheme="minorHAnsi" w:cstheme="minorHAnsi"/>
                <w:noProof/>
                <w:webHidden/>
              </w:rPr>
              <w:fldChar w:fldCharType="begin"/>
            </w:r>
            <w:r w:rsidRPr="00F61361">
              <w:rPr>
                <w:rFonts w:asciiTheme="minorHAnsi" w:hAnsiTheme="minorHAnsi" w:cstheme="minorHAnsi"/>
                <w:noProof/>
                <w:webHidden/>
              </w:rPr>
              <w:instrText xml:space="preserve"> PAGEREF _Toc63858663 \h </w:instrText>
            </w:r>
            <w:r w:rsidRPr="00F61361">
              <w:rPr>
                <w:rFonts w:asciiTheme="minorHAnsi" w:hAnsiTheme="minorHAnsi" w:cstheme="minorHAnsi"/>
                <w:noProof/>
                <w:webHidden/>
              </w:rPr>
            </w:r>
            <w:r w:rsidRPr="00F61361">
              <w:rPr>
                <w:rFonts w:asciiTheme="minorHAnsi" w:hAnsiTheme="minorHAnsi" w:cstheme="minorHAnsi"/>
                <w:noProof/>
                <w:webHidden/>
              </w:rPr>
              <w:fldChar w:fldCharType="separate"/>
            </w:r>
            <w:r w:rsidR="00F61361">
              <w:rPr>
                <w:rFonts w:asciiTheme="minorHAnsi" w:hAnsiTheme="minorHAnsi" w:cstheme="minorHAnsi"/>
                <w:noProof/>
                <w:webHidden/>
              </w:rPr>
              <w:t>20</w:t>
            </w:r>
            <w:r w:rsidRPr="00F61361">
              <w:rPr>
                <w:rFonts w:asciiTheme="minorHAnsi" w:hAnsiTheme="minorHAnsi" w:cstheme="minorHAnsi"/>
                <w:noProof/>
                <w:webHidden/>
              </w:rPr>
              <w:fldChar w:fldCharType="end"/>
            </w:r>
          </w:hyperlink>
        </w:p>
        <w:p w14:paraId="3127E717" w14:textId="06E17A7A" w:rsidR="00E432CE" w:rsidRPr="00F61361" w:rsidRDefault="00E432CE">
          <w:pPr>
            <w:pStyle w:val="TOC2"/>
            <w:tabs>
              <w:tab w:val="right" w:leader="dot" w:pos="9530"/>
            </w:tabs>
            <w:rPr>
              <w:rFonts w:asciiTheme="minorHAnsi" w:eastAsiaTheme="minorEastAsia" w:hAnsiTheme="minorHAnsi" w:cstheme="minorHAnsi"/>
              <w:noProof/>
              <w:sz w:val="22"/>
              <w:szCs w:val="22"/>
            </w:rPr>
          </w:pPr>
          <w:hyperlink w:anchor="_Toc63858664" w:history="1">
            <w:r w:rsidRPr="00F61361">
              <w:rPr>
                <w:rStyle w:val="Hyperlink"/>
                <w:rFonts w:asciiTheme="minorHAnsi" w:eastAsiaTheme="majorEastAsia" w:hAnsiTheme="minorHAnsi" w:cstheme="minorHAnsi"/>
                <w:b/>
                <w:bCs/>
                <w:noProof/>
              </w:rPr>
              <w:t>Training Plan – Group Activities</w:t>
            </w:r>
            <w:r w:rsidRPr="00F61361">
              <w:rPr>
                <w:rFonts w:asciiTheme="minorHAnsi" w:hAnsiTheme="minorHAnsi" w:cstheme="minorHAnsi"/>
                <w:noProof/>
                <w:webHidden/>
              </w:rPr>
              <w:tab/>
            </w:r>
            <w:r w:rsidRPr="00F61361">
              <w:rPr>
                <w:rFonts w:asciiTheme="minorHAnsi" w:hAnsiTheme="minorHAnsi" w:cstheme="minorHAnsi"/>
                <w:noProof/>
                <w:webHidden/>
              </w:rPr>
              <w:fldChar w:fldCharType="begin"/>
            </w:r>
            <w:r w:rsidRPr="00F61361">
              <w:rPr>
                <w:rFonts w:asciiTheme="minorHAnsi" w:hAnsiTheme="minorHAnsi" w:cstheme="minorHAnsi"/>
                <w:noProof/>
                <w:webHidden/>
              </w:rPr>
              <w:instrText xml:space="preserve"> PAGEREF _Toc63858664 \h </w:instrText>
            </w:r>
            <w:r w:rsidRPr="00F61361">
              <w:rPr>
                <w:rFonts w:asciiTheme="minorHAnsi" w:hAnsiTheme="minorHAnsi" w:cstheme="minorHAnsi"/>
                <w:noProof/>
                <w:webHidden/>
              </w:rPr>
            </w:r>
            <w:r w:rsidRPr="00F61361">
              <w:rPr>
                <w:rFonts w:asciiTheme="minorHAnsi" w:hAnsiTheme="minorHAnsi" w:cstheme="minorHAnsi"/>
                <w:noProof/>
                <w:webHidden/>
              </w:rPr>
              <w:fldChar w:fldCharType="separate"/>
            </w:r>
            <w:r w:rsidR="00F61361">
              <w:rPr>
                <w:rFonts w:asciiTheme="minorHAnsi" w:hAnsiTheme="minorHAnsi" w:cstheme="minorHAnsi"/>
                <w:noProof/>
                <w:webHidden/>
              </w:rPr>
              <w:t>23</w:t>
            </w:r>
            <w:r w:rsidRPr="00F61361">
              <w:rPr>
                <w:rFonts w:asciiTheme="minorHAnsi" w:hAnsiTheme="minorHAnsi" w:cstheme="minorHAnsi"/>
                <w:noProof/>
                <w:webHidden/>
              </w:rPr>
              <w:fldChar w:fldCharType="end"/>
            </w:r>
          </w:hyperlink>
        </w:p>
        <w:p w14:paraId="62D919BF" w14:textId="741C8D85" w:rsidR="00E432CE" w:rsidRPr="00F61361" w:rsidRDefault="00E432CE">
          <w:pPr>
            <w:pStyle w:val="TOC2"/>
            <w:tabs>
              <w:tab w:val="right" w:leader="dot" w:pos="9530"/>
            </w:tabs>
            <w:rPr>
              <w:rFonts w:asciiTheme="minorHAnsi" w:eastAsiaTheme="minorEastAsia" w:hAnsiTheme="minorHAnsi" w:cstheme="minorHAnsi"/>
              <w:noProof/>
              <w:sz w:val="22"/>
              <w:szCs w:val="22"/>
            </w:rPr>
          </w:pPr>
          <w:hyperlink w:anchor="_Toc63858665" w:history="1">
            <w:r w:rsidRPr="00F61361">
              <w:rPr>
                <w:rStyle w:val="Hyperlink"/>
                <w:rFonts w:asciiTheme="minorHAnsi" w:eastAsiaTheme="majorEastAsia" w:hAnsiTheme="minorHAnsi" w:cstheme="minorHAnsi"/>
                <w:b/>
                <w:bCs/>
                <w:noProof/>
              </w:rPr>
              <w:t>POST TEST – Group Activities</w:t>
            </w:r>
            <w:r w:rsidRPr="00F61361">
              <w:rPr>
                <w:rFonts w:asciiTheme="minorHAnsi" w:hAnsiTheme="minorHAnsi" w:cstheme="minorHAnsi"/>
                <w:noProof/>
                <w:webHidden/>
              </w:rPr>
              <w:tab/>
            </w:r>
            <w:r w:rsidRPr="00F61361">
              <w:rPr>
                <w:rFonts w:asciiTheme="minorHAnsi" w:hAnsiTheme="minorHAnsi" w:cstheme="minorHAnsi"/>
                <w:noProof/>
                <w:webHidden/>
              </w:rPr>
              <w:fldChar w:fldCharType="begin"/>
            </w:r>
            <w:r w:rsidRPr="00F61361">
              <w:rPr>
                <w:rFonts w:asciiTheme="minorHAnsi" w:hAnsiTheme="minorHAnsi" w:cstheme="minorHAnsi"/>
                <w:noProof/>
                <w:webHidden/>
              </w:rPr>
              <w:instrText xml:space="preserve"> PAGEREF _Toc63858665 \h </w:instrText>
            </w:r>
            <w:r w:rsidRPr="00F61361">
              <w:rPr>
                <w:rFonts w:asciiTheme="minorHAnsi" w:hAnsiTheme="minorHAnsi" w:cstheme="minorHAnsi"/>
                <w:noProof/>
                <w:webHidden/>
              </w:rPr>
            </w:r>
            <w:r w:rsidRPr="00F61361">
              <w:rPr>
                <w:rFonts w:asciiTheme="minorHAnsi" w:hAnsiTheme="minorHAnsi" w:cstheme="minorHAnsi"/>
                <w:noProof/>
                <w:webHidden/>
              </w:rPr>
              <w:fldChar w:fldCharType="separate"/>
            </w:r>
            <w:r w:rsidR="00F61361">
              <w:rPr>
                <w:rFonts w:asciiTheme="minorHAnsi" w:hAnsiTheme="minorHAnsi" w:cstheme="minorHAnsi"/>
                <w:noProof/>
                <w:webHidden/>
              </w:rPr>
              <w:t>25</w:t>
            </w:r>
            <w:r w:rsidRPr="00F61361">
              <w:rPr>
                <w:rFonts w:asciiTheme="minorHAnsi" w:hAnsiTheme="minorHAnsi" w:cstheme="minorHAnsi"/>
                <w:noProof/>
                <w:webHidden/>
              </w:rPr>
              <w:fldChar w:fldCharType="end"/>
            </w:r>
          </w:hyperlink>
        </w:p>
        <w:p w14:paraId="3DBD9DA9" w14:textId="46FB1896" w:rsidR="00E432CE" w:rsidRPr="00F61361" w:rsidRDefault="00E432CE">
          <w:pPr>
            <w:pStyle w:val="TOC2"/>
            <w:tabs>
              <w:tab w:val="right" w:leader="dot" w:pos="9530"/>
            </w:tabs>
            <w:rPr>
              <w:rFonts w:asciiTheme="minorHAnsi" w:eastAsiaTheme="minorEastAsia" w:hAnsiTheme="minorHAnsi" w:cstheme="minorHAnsi"/>
              <w:noProof/>
              <w:sz w:val="22"/>
              <w:szCs w:val="22"/>
            </w:rPr>
          </w:pPr>
          <w:hyperlink w:anchor="_Toc63858666" w:history="1">
            <w:r w:rsidRPr="00F61361">
              <w:rPr>
                <w:rStyle w:val="Hyperlink"/>
                <w:rFonts w:asciiTheme="minorHAnsi" w:eastAsiaTheme="majorEastAsia" w:hAnsiTheme="minorHAnsi" w:cstheme="minorHAnsi"/>
                <w:b/>
                <w:bCs/>
                <w:noProof/>
              </w:rPr>
              <w:t>POST TEST – Group Activities Testing Answer Key</w:t>
            </w:r>
            <w:r w:rsidRPr="00F61361">
              <w:rPr>
                <w:rFonts w:asciiTheme="minorHAnsi" w:hAnsiTheme="minorHAnsi" w:cstheme="minorHAnsi"/>
                <w:noProof/>
                <w:webHidden/>
              </w:rPr>
              <w:tab/>
            </w:r>
            <w:r w:rsidRPr="00F61361">
              <w:rPr>
                <w:rFonts w:asciiTheme="minorHAnsi" w:hAnsiTheme="minorHAnsi" w:cstheme="minorHAnsi"/>
                <w:noProof/>
                <w:webHidden/>
              </w:rPr>
              <w:fldChar w:fldCharType="begin"/>
            </w:r>
            <w:r w:rsidRPr="00F61361">
              <w:rPr>
                <w:rFonts w:asciiTheme="minorHAnsi" w:hAnsiTheme="minorHAnsi" w:cstheme="minorHAnsi"/>
                <w:noProof/>
                <w:webHidden/>
              </w:rPr>
              <w:instrText xml:space="preserve"> PAGEREF _Toc63858666 \h </w:instrText>
            </w:r>
            <w:r w:rsidRPr="00F61361">
              <w:rPr>
                <w:rFonts w:asciiTheme="minorHAnsi" w:hAnsiTheme="minorHAnsi" w:cstheme="minorHAnsi"/>
                <w:noProof/>
                <w:webHidden/>
              </w:rPr>
            </w:r>
            <w:r w:rsidRPr="00F61361">
              <w:rPr>
                <w:rFonts w:asciiTheme="minorHAnsi" w:hAnsiTheme="minorHAnsi" w:cstheme="minorHAnsi"/>
                <w:noProof/>
                <w:webHidden/>
              </w:rPr>
              <w:fldChar w:fldCharType="separate"/>
            </w:r>
            <w:r w:rsidR="00F61361">
              <w:rPr>
                <w:rFonts w:asciiTheme="minorHAnsi" w:hAnsiTheme="minorHAnsi" w:cstheme="minorHAnsi"/>
                <w:noProof/>
                <w:webHidden/>
              </w:rPr>
              <w:t>26</w:t>
            </w:r>
            <w:r w:rsidRPr="00F61361">
              <w:rPr>
                <w:rFonts w:asciiTheme="minorHAnsi" w:hAnsiTheme="minorHAnsi" w:cstheme="minorHAnsi"/>
                <w:noProof/>
                <w:webHidden/>
              </w:rPr>
              <w:fldChar w:fldCharType="end"/>
            </w:r>
          </w:hyperlink>
        </w:p>
        <w:p w14:paraId="098FD306" w14:textId="2E563E1A" w:rsidR="00636C35" w:rsidRDefault="00636C35">
          <w:r w:rsidRPr="00636C35">
            <w:rPr>
              <w:b/>
              <w:bCs/>
              <w:noProof/>
              <w:sz w:val="28"/>
              <w:szCs w:val="28"/>
            </w:rPr>
            <w:fldChar w:fldCharType="end"/>
          </w:r>
        </w:p>
      </w:sdtContent>
    </w:sdt>
    <w:p w14:paraId="0F858375" w14:textId="531C6E7A" w:rsidR="003E0B48" w:rsidRDefault="003E0B48">
      <w:pPr>
        <w:spacing w:after="160" w:line="259" w:lineRule="auto"/>
        <w:rPr>
          <w:rFonts w:ascii="Calibri" w:hAnsi="Calibri" w:cs="Calibri"/>
          <w:b/>
          <w:sz w:val="36"/>
          <w:szCs w:val="36"/>
        </w:rPr>
      </w:pPr>
      <w:r>
        <w:rPr>
          <w:rFonts w:ascii="Calibri" w:hAnsi="Calibri" w:cs="Calibri"/>
          <w:b/>
          <w:sz w:val="36"/>
          <w:szCs w:val="36"/>
        </w:rPr>
        <w:br w:type="page"/>
      </w:r>
    </w:p>
    <w:p w14:paraId="4D6E0325" w14:textId="68BBA836" w:rsidR="00DD6DE8" w:rsidRPr="009A4BA4" w:rsidRDefault="00DD6DE8" w:rsidP="00DD6DE8">
      <w:pPr>
        <w:spacing w:after="160" w:line="256" w:lineRule="auto"/>
        <w:jc w:val="center"/>
        <w:rPr>
          <w:rFonts w:ascii="Calibri" w:hAnsi="Calibri" w:cs="Calibri"/>
          <w:bCs/>
          <w:sz w:val="32"/>
          <w:szCs w:val="32"/>
        </w:rPr>
      </w:pPr>
      <w:r w:rsidRPr="009A4BA4">
        <w:rPr>
          <w:noProof/>
          <w:sz w:val="32"/>
          <w:szCs w:val="32"/>
        </w:rPr>
        <w:lastRenderedPageBreak/>
        <mc:AlternateContent>
          <mc:Choice Requires="wps">
            <w:drawing>
              <wp:anchor distT="0" distB="0" distL="114300" distR="114300" simplePos="0" relativeHeight="251660800" behindDoc="0" locked="0" layoutInCell="1" allowOverlap="1" wp14:anchorId="7120C952" wp14:editId="5F53CBAB">
                <wp:simplePos x="0" y="0"/>
                <wp:positionH relativeFrom="column">
                  <wp:posOffset>0</wp:posOffset>
                </wp:positionH>
                <wp:positionV relativeFrom="paragraph">
                  <wp:posOffset>2037715</wp:posOffset>
                </wp:positionV>
                <wp:extent cx="5943600" cy="1256665"/>
                <wp:effectExtent l="0" t="0" r="0" b="635"/>
                <wp:wrapNone/>
                <wp:docPr id="5" name="Text Box 5"/>
                <wp:cNvGraphicFramePr/>
                <a:graphic xmlns:a="http://schemas.openxmlformats.org/drawingml/2006/main">
                  <a:graphicData uri="http://schemas.microsoft.com/office/word/2010/wordprocessingShape">
                    <wps:wsp>
                      <wps:cNvSpPr txBox="1"/>
                      <wps:spPr>
                        <a:xfrm>
                          <a:off x="0" y="0"/>
                          <a:ext cx="5943600" cy="1256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D84089" w14:textId="77777777" w:rsidR="00587F74" w:rsidRDefault="00587F74" w:rsidP="00DD6DE8">
                            <w:pPr>
                              <w:rPr>
                                <w:rFonts w:asciiTheme="minorHAnsi" w:hAnsiTheme="minorHAnsi"/>
                                <w:color w:val="FFFFFF" w:themeColor="background1"/>
                                <w:sz w:val="48"/>
                                <w:szCs w:val="48"/>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0C952" id="_x0000_t202" coordsize="21600,21600" o:spt="202" path="m,l,21600r21600,l21600,xe">
                <v:stroke joinstyle="miter"/>
                <v:path gradientshapeok="t" o:connecttype="rect"/>
              </v:shapetype>
              <v:shape id="Text Box 5" o:spid="_x0000_s1026" type="#_x0000_t202" style="position:absolute;left:0;text-align:left;margin-left:0;margin-top:160.45pt;width:468pt;height:98.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" filled="f" stroked="f" strokeweight=".5pt">
                <v:textbox>
                  <w:txbxContent>
                    <w:p w14:paraId="11D84089" w14:textId="77777777" w:rsidR="00587F74" w:rsidRDefault="00587F74" w:rsidP="00DD6DE8">
                      <w:pPr>
                        <w:rPr>
                          <w:rFonts w:asciiTheme="minorHAnsi" w:hAnsiTheme="minorHAnsi"/>
                          <w:color w:val="FFFFFF" w:themeColor="background1"/>
                          <w:sz w:val="48"/>
                          <w:szCs w:val="48"/>
                          <w14:textOutline w14:w="9525" w14:cap="rnd" w14:cmpd="sng" w14:algn="ctr">
                            <w14:noFill/>
                            <w14:prstDash w14:val="solid"/>
                            <w14:bevel/>
                          </w14:textOutline>
                        </w:rPr>
                      </w:pPr>
                    </w:p>
                  </w:txbxContent>
                </v:textbox>
              </v:shape>
            </w:pict>
          </mc:Fallback>
        </mc:AlternateContent>
      </w:r>
      <w:r w:rsidR="00795239">
        <w:rPr>
          <w:rFonts w:ascii="Calibri" w:hAnsi="Calibri" w:cs="Calibri"/>
          <w:b/>
          <w:sz w:val="32"/>
          <w:szCs w:val="32"/>
        </w:rPr>
        <w:t>Group Activities</w:t>
      </w:r>
    </w:p>
    <w:p w14:paraId="107B9336" w14:textId="77777777" w:rsidR="00DD6DE8" w:rsidRPr="00DD6DE8" w:rsidRDefault="00DD6DE8" w:rsidP="00BD6FE6">
      <w:pPr>
        <w:pStyle w:val="Heading2"/>
        <w:spacing w:after="120"/>
        <w:rPr>
          <w:rFonts w:asciiTheme="minorHAnsi" w:hAnsiTheme="minorHAnsi" w:cstheme="minorHAnsi"/>
          <w:b/>
          <w:bCs/>
          <w:color w:val="auto"/>
          <w:sz w:val="28"/>
          <w:szCs w:val="28"/>
        </w:rPr>
      </w:pPr>
      <w:bookmarkStart w:id="0" w:name="_Toc59018655"/>
      <w:bookmarkStart w:id="1" w:name="_Toc63858659"/>
      <w:r w:rsidRPr="00DD6DE8">
        <w:rPr>
          <w:rFonts w:asciiTheme="minorHAnsi" w:hAnsiTheme="minorHAnsi" w:cstheme="minorHAnsi"/>
          <w:b/>
          <w:bCs/>
          <w:color w:val="auto"/>
          <w:sz w:val="28"/>
          <w:szCs w:val="28"/>
        </w:rPr>
        <w:t>Overview and General Information</w:t>
      </w:r>
      <w:bookmarkEnd w:id="0"/>
      <w:bookmarkEnd w:id="1"/>
    </w:p>
    <w:p w14:paraId="01ACCB35" w14:textId="77777777" w:rsidR="00795239" w:rsidRDefault="00795239" w:rsidP="00795239">
      <w:pPr>
        <w:pStyle w:val="NoSpacing"/>
        <w:rPr>
          <w:rFonts w:ascii="Calibri" w:hAnsi="Calibri" w:cs="Calibri"/>
          <w:bCs/>
        </w:rPr>
      </w:pPr>
      <w:bookmarkStart w:id="2" w:name="_Toc59018656"/>
      <w:r>
        <w:rPr>
          <w:rFonts w:ascii="Calibri" w:hAnsi="Calibri" w:cs="Calibri"/>
          <w:bCs/>
        </w:rPr>
        <w:t xml:space="preserve">The social isolation created through the coronavirus pandemic affects residents in many ways. Without open visitation with their family members or significant others the residents rely on facility staff and virtual visits to </w:t>
      </w:r>
      <w:proofErr w:type="gramStart"/>
      <w:r>
        <w:rPr>
          <w:rFonts w:ascii="Calibri" w:hAnsi="Calibri" w:cs="Calibri"/>
          <w:bCs/>
        </w:rPr>
        <w:t>maintain</w:t>
      </w:r>
      <w:proofErr w:type="gramEnd"/>
      <w:r>
        <w:rPr>
          <w:rFonts w:ascii="Calibri" w:hAnsi="Calibri" w:cs="Calibri"/>
          <w:bCs/>
        </w:rPr>
        <w:t xml:space="preserve"> contact with those outside the facility.  Social distancing requirements </w:t>
      </w:r>
      <w:proofErr w:type="gramStart"/>
      <w:r>
        <w:rPr>
          <w:rFonts w:ascii="Calibri" w:hAnsi="Calibri" w:cs="Calibri"/>
          <w:bCs/>
        </w:rPr>
        <w:t>impact</w:t>
      </w:r>
      <w:proofErr w:type="gramEnd"/>
      <w:r>
        <w:rPr>
          <w:rFonts w:ascii="Calibri" w:hAnsi="Calibri" w:cs="Calibri"/>
          <w:bCs/>
        </w:rPr>
        <w:t xml:space="preserve"> the social lives of residents within the facility as they no longer can sit closely together to visit among peers or join in familiar group programming. </w:t>
      </w:r>
    </w:p>
    <w:p w14:paraId="5CFC6706" w14:textId="77777777" w:rsidR="00795239" w:rsidRDefault="00795239" w:rsidP="00795239">
      <w:pPr>
        <w:pStyle w:val="NoSpacing"/>
        <w:spacing w:before="120"/>
        <w:rPr>
          <w:rFonts w:ascii="Calibri" w:hAnsi="Calibri" w:cs="Calibri"/>
          <w:bCs/>
        </w:rPr>
      </w:pPr>
      <w:r>
        <w:rPr>
          <w:rFonts w:ascii="Calibri" w:hAnsi="Calibri" w:cs="Calibri"/>
          <w:bCs/>
        </w:rPr>
        <w:t xml:space="preserve">Creative solutions to ensure that residents continue to pursue recreational interests and </w:t>
      </w:r>
      <w:proofErr w:type="gramStart"/>
      <w:r>
        <w:rPr>
          <w:rFonts w:ascii="Calibri" w:hAnsi="Calibri" w:cs="Calibri"/>
          <w:bCs/>
        </w:rPr>
        <w:t>participate</w:t>
      </w:r>
      <w:proofErr w:type="gramEnd"/>
      <w:r>
        <w:rPr>
          <w:rFonts w:ascii="Calibri" w:hAnsi="Calibri" w:cs="Calibri"/>
          <w:bCs/>
        </w:rPr>
        <w:t xml:space="preserve"> in activity programming to meet their psycho-social needs are to be identified and implemented by the facility regardless of facility risk status or the presence of COVID-19 cases present. </w:t>
      </w:r>
    </w:p>
    <w:p w14:paraId="5A0948EB" w14:textId="77777777" w:rsidR="00795239" w:rsidRDefault="00795239" w:rsidP="00795239">
      <w:pPr>
        <w:pStyle w:val="NoSpacing"/>
        <w:spacing w:before="120"/>
        <w:rPr>
          <w:rFonts w:ascii="Calibri" w:hAnsi="Calibri" w:cs="Calibri"/>
          <w:bCs/>
        </w:rPr>
      </w:pPr>
      <w:r>
        <w:rPr>
          <w:rFonts w:ascii="Calibri" w:hAnsi="Calibri" w:cs="Calibri"/>
          <w:bCs/>
        </w:rPr>
        <w:t xml:space="preserve">Core Principles of COVID-19 Infection Prevention guidelines are to be followed during Activity Programming and include social/physical distancing of six feet, resident use of facial coverings when out of their room, frequent hand hygiene performance, </w:t>
      </w:r>
      <w:proofErr w:type="gramStart"/>
      <w:r>
        <w:rPr>
          <w:rFonts w:ascii="Calibri" w:hAnsi="Calibri" w:cs="Calibri"/>
          <w:bCs/>
        </w:rPr>
        <w:t>appropriate use</w:t>
      </w:r>
      <w:proofErr w:type="gramEnd"/>
      <w:r>
        <w:rPr>
          <w:rFonts w:ascii="Calibri" w:hAnsi="Calibri" w:cs="Calibri"/>
          <w:bCs/>
        </w:rPr>
        <w:t xml:space="preserve"> of personal protective equipment and understanding isolation precautions with placement for residents COVID-19 positive, observation area for residents on quarantine and residents not known to be infected with COVID-19.</w:t>
      </w:r>
    </w:p>
    <w:p w14:paraId="313F33E4" w14:textId="77777777" w:rsidR="00795239" w:rsidRDefault="00795239" w:rsidP="00795239">
      <w:pPr>
        <w:pStyle w:val="NoSpacing"/>
        <w:spacing w:before="120"/>
        <w:rPr>
          <w:rFonts w:ascii="Calibri" w:hAnsi="Calibri" w:cs="Calibri"/>
          <w:vertAlign w:val="superscript"/>
        </w:rPr>
      </w:pPr>
      <w:r>
        <w:rPr>
          <w:rFonts w:ascii="Calibri" w:hAnsi="Calibri" w:cs="Calibri"/>
          <w:b/>
          <w:bCs/>
        </w:rPr>
        <w:t>Definition</w:t>
      </w:r>
      <w:r>
        <w:rPr>
          <w:rFonts w:ascii="Calibri" w:hAnsi="Calibri" w:cs="Calibri"/>
        </w:rPr>
        <w:t>: “§483.24(c) “Activities” refer to any endeavor, other than routine ADLs, in which a resident participates that is intended to enhance her/his sense of well-being and to promote or enhance physical, cognitive, and emotional health. These include, but are not limited to, activities that promote self-esteem, pleasure, comfort, education, creativity, success, and independence.”</w:t>
      </w:r>
      <w:proofErr w:type="gramStart"/>
      <w:r>
        <w:rPr>
          <w:rFonts w:ascii="Calibri" w:hAnsi="Calibri" w:cs="Calibri"/>
          <w:vertAlign w:val="superscript"/>
        </w:rPr>
        <w:t>1</w:t>
      </w:r>
      <w:proofErr w:type="gramEnd"/>
      <w:r>
        <w:rPr>
          <w:rFonts w:ascii="Calibri" w:hAnsi="Calibri" w:cs="Calibri"/>
        </w:rPr>
        <w:tab/>
      </w:r>
    </w:p>
    <w:p w14:paraId="60B68778" w14:textId="77777777" w:rsidR="00795239" w:rsidRDefault="00795239" w:rsidP="00795239">
      <w:pPr>
        <w:pStyle w:val="NoSpacing"/>
        <w:spacing w:before="120"/>
        <w:rPr>
          <w:rFonts w:ascii="Calibri" w:hAnsi="Calibri" w:cs="Calibri"/>
          <w:bCs/>
          <w:sz w:val="24"/>
          <w:szCs w:val="24"/>
        </w:rPr>
      </w:pPr>
      <w:r>
        <w:rPr>
          <w:rFonts w:ascii="Calibri" w:hAnsi="Calibri" w:cs="Calibri"/>
          <w:b/>
          <w:sz w:val="24"/>
          <w:szCs w:val="24"/>
        </w:rPr>
        <w:t>Competencies which may be associated with Activities include but are not limited to:</w:t>
      </w:r>
    </w:p>
    <w:p w14:paraId="5577F809" w14:textId="77777777" w:rsidR="00795239" w:rsidRDefault="00795239" w:rsidP="00F61361">
      <w:pPr>
        <w:pStyle w:val="NoSpacing"/>
        <w:numPr>
          <w:ilvl w:val="0"/>
          <w:numId w:val="1"/>
        </w:numPr>
        <w:contextualSpacing/>
        <w:rPr>
          <w:rFonts w:ascii="Calibri" w:hAnsi="Calibri" w:cs="Calibri"/>
          <w:bCs/>
        </w:rPr>
      </w:pPr>
      <w:r>
        <w:rPr>
          <w:rFonts w:ascii="Calibri" w:hAnsi="Calibri" w:cs="Calibri"/>
          <w:bCs/>
        </w:rPr>
        <w:t>Health Center Infection Prevention and Control policies, procedures, and reporting</w:t>
      </w:r>
    </w:p>
    <w:p w14:paraId="76734B41" w14:textId="77777777" w:rsidR="00795239" w:rsidRDefault="00795239" w:rsidP="00F61361">
      <w:pPr>
        <w:pStyle w:val="NoSpacing"/>
        <w:numPr>
          <w:ilvl w:val="0"/>
          <w:numId w:val="1"/>
        </w:numPr>
        <w:contextualSpacing/>
        <w:rPr>
          <w:rFonts w:ascii="Calibri" w:hAnsi="Calibri" w:cs="Calibri"/>
          <w:bCs/>
        </w:rPr>
      </w:pPr>
      <w:r>
        <w:rPr>
          <w:rFonts w:ascii="Calibri" w:hAnsi="Calibri" w:cs="Calibri"/>
          <w:bCs/>
        </w:rPr>
        <w:t>Health Center COVID-19 policies and practices</w:t>
      </w:r>
    </w:p>
    <w:p w14:paraId="401B0296" w14:textId="77777777" w:rsidR="00795239" w:rsidRDefault="00795239" w:rsidP="00F61361">
      <w:pPr>
        <w:pStyle w:val="NoSpacing"/>
        <w:numPr>
          <w:ilvl w:val="0"/>
          <w:numId w:val="1"/>
        </w:numPr>
        <w:contextualSpacing/>
        <w:rPr>
          <w:rFonts w:ascii="Calibri" w:hAnsi="Calibri" w:cs="Calibri"/>
          <w:bCs/>
        </w:rPr>
      </w:pPr>
      <w:r>
        <w:rPr>
          <w:rFonts w:ascii="Calibri" w:hAnsi="Calibri" w:cs="Calibri"/>
          <w:bCs/>
        </w:rPr>
        <w:t>Access to adequate PPE supplies for staff and cloth facial coverings for residents</w:t>
      </w:r>
    </w:p>
    <w:p w14:paraId="673F05A3" w14:textId="77777777" w:rsidR="00795239" w:rsidRDefault="00795239" w:rsidP="00F61361">
      <w:pPr>
        <w:pStyle w:val="NoSpacing"/>
        <w:numPr>
          <w:ilvl w:val="0"/>
          <w:numId w:val="1"/>
        </w:numPr>
        <w:contextualSpacing/>
        <w:rPr>
          <w:rFonts w:ascii="Calibri" w:hAnsi="Calibri" w:cs="Calibri"/>
          <w:bCs/>
        </w:rPr>
      </w:pPr>
      <w:r>
        <w:rPr>
          <w:rFonts w:ascii="Calibri" w:hAnsi="Calibri" w:cs="Calibri"/>
          <w:bCs/>
        </w:rPr>
        <w:t>Availability of adequate hand hygiene materials in activities areas</w:t>
      </w:r>
    </w:p>
    <w:p w14:paraId="77C8338D" w14:textId="77777777" w:rsidR="00795239" w:rsidRDefault="00795239" w:rsidP="00F61361">
      <w:pPr>
        <w:pStyle w:val="NoSpacing"/>
        <w:numPr>
          <w:ilvl w:val="0"/>
          <w:numId w:val="1"/>
        </w:numPr>
        <w:contextualSpacing/>
        <w:rPr>
          <w:rFonts w:ascii="Calibri" w:hAnsi="Calibri" w:cs="Calibri"/>
          <w:bCs/>
        </w:rPr>
      </w:pPr>
      <w:r>
        <w:rPr>
          <w:rFonts w:ascii="Calibri" w:hAnsi="Calibri" w:cs="Calibri"/>
          <w:bCs/>
        </w:rPr>
        <w:t xml:space="preserve">Supplies to provide individual activity programming for residents in their </w:t>
      </w:r>
      <w:proofErr w:type="gramStart"/>
      <w:r>
        <w:rPr>
          <w:rFonts w:ascii="Calibri" w:hAnsi="Calibri" w:cs="Calibri"/>
          <w:bCs/>
        </w:rPr>
        <w:t>room</w:t>
      </w:r>
      <w:proofErr w:type="gramEnd"/>
    </w:p>
    <w:p w14:paraId="566E934B" w14:textId="77777777" w:rsidR="00795239" w:rsidRDefault="00795239" w:rsidP="00F61361">
      <w:pPr>
        <w:pStyle w:val="NoSpacing"/>
        <w:numPr>
          <w:ilvl w:val="0"/>
          <w:numId w:val="1"/>
        </w:numPr>
        <w:contextualSpacing/>
        <w:rPr>
          <w:rFonts w:ascii="Calibri" w:hAnsi="Calibri" w:cs="Calibri"/>
          <w:bCs/>
        </w:rPr>
      </w:pPr>
      <w:r>
        <w:rPr>
          <w:rFonts w:ascii="Calibri" w:hAnsi="Calibri" w:cs="Calibri"/>
          <w:bCs/>
        </w:rPr>
        <w:t xml:space="preserve">Specific location(s) to conduct small group activities and recreational programming for asymptomatic residents while a safe 6-foot safe distance is </w:t>
      </w:r>
      <w:proofErr w:type="gramStart"/>
      <w:r>
        <w:rPr>
          <w:rFonts w:ascii="Calibri" w:hAnsi="Calibri" w:cs="Calibri"/>
          <w:bCs/>
        </w:rPr>
        <w:t>maintained</w:t>
      </w:r>
      <w:proofErr w:type="gramEnd"/>
    </w:p>
    <w:p w14:paraId="6B1593D0" w14:textId="77777777" w:rsidR="00795239" w:rsidRDefault="00795239" w:rsidP="00795239">
      <w:pPr>
        <w:pStyle w:val="NoSpacing"/>
        <w:spacing w:before="120"/>
        <w:rPr>
          <w:rFonts w:ascii="Calibri" w:hAnsi="Calibri" w:cs="Calibri"/>
          <w:b/>
          <w:sz w:val="24"/>
          <w:szCs w:val="24"/>
        </w:rPr>
      </w:pPr>
      <w:r>
        <w:rPr>
          <w:rFonts w:ascii="Calibri" w:hAnsi="Calibri" w:cs="Calibri"/>
          <w:b/>
          <w:sz w:val="24"/>
          <w:szCs w:val="24"/>
        </w:rPr>
        <w:t>Staff Competencies associated with Activities include but are not limited to:</w:t>
      </w:r>
    </w:p>
    <w:p w14:paraId="35D47E29" w14:textId="77777777" w:rsidR="00795239" w:rsidRDefault="00795239" w:rsidP="00795239">
      <w:pPr>
        <w:pStyle w:val="NoSpacing"/>
        <w:spacing w:before="120"/>
        <w:rPr>
          <w:rFonts w:ascii="Calibri" w:hAnsi="Calibri" w:cs="Calibri"/>
          <w:b/>
          <w:sz w:val="24"/>
          <w:szCs w:val="24"/>
        </w:rPr>
      </w:pPr>
      <w:r>
        <w:rPr>
          <w:rFonts w:ascii="Calibri" w:hAnsi="Calibri" w:cs="Calibri"/>
          <w:b/>
          <w:sz w:val="24"/>
          <w:szCs w:val="24"/>
        </w:rPr>
        <w:t>Activities Professional and Activities Staff:</w:t>
      </w:r>
    </w:p>
    <w:p w14:paraId="33F8BE71" w14:textId="77777777" w:rsidR="00795239" w:rsidRDefault="00795239" w:rsidP="00F61361">
      <w:pPr>
        <w:pStyle w:val="NoSpacing"/>
        <w:numPr>
          <w:ilvl w:val="0"/>
          <w:numId w:val="2"/>
        </w:numPr>
        <w:contextualSpacing/>
        <w:rPr>
          <w:rFonts w:ascii="Calibri" w:hAnsi="Calibri" w:cs="Calibri"/>
          <w:bCs/>
        </w:rPr>
      </w:pPr>
      <w:r>
        <w:rPr>
          <w:rFonts w:ascii="Calibri" w:hAnsi="Calibri" w:cs="Calibri"/>
          <w:bCs/>
        </w:rPr>
        <w:t xml:space="preserve">A qualified Activities professional to lead and implement facility Activities </w:t>
      </w:r>
      <w:proofErr w:type="gramStart"/>
      <w:r>
        <w:rPr>
          <w:rFonts w:ascii="Calibri" w:hAnsi="Calibri" w:cs="Calibri"/>
          <w:bCs/>
        </w:rPr>
        <w:t>Program</w:t>
      </w:r>
      <w:proofErr w:type="gramEnd"/>
    </w:p>
    <w:p w14:paraId="68AEBCD4" w14:textId="77777777" w:rsidR="00795239" w:rsidRDefault="00795239" w:rsidP="00F61361">
      <w:pPr>
        <w:pStyle w:val="NoSpacing"/>
        <w:numPr>
          <w:ilvl w:val="0"/>
          <w:numId w:val="2"/>
        </w:numPr>
        <w:contextualSpacing/>
        <w:rPr>
          <w:rFonts w:ascii="Calibri" w:hAnsi="Calibri" w:cs="Calibri"/>
          <w:bCs/>
        </w:rPr>
      </w:pPr>
      <w:r>
        <w:rPr>
          <w:rFonts w:ascii="Calibri" w:hAnsi="Calibri" w:cs="Calibri"/>
          <w:bCs/>
        </w:rPr>
        <w:t>Knowledge of facility infection prevention and control and COVID-19 policies and procedures</w:t>
      </w:r>
    </w:p>
    <w:p w14:paraId="128F11AC" w14:textId="77777777" w:rsidR="00795239" w:rsidRDefault="00795239" w:rsidP="00F61361">
      <w:pPr>
        <w:pStyle w:val="NoSpacing"/>
        <w:numPr>
          <w:ilvl w:val="0"/>
          <w:numId w:val="2"/>
        </w:numPr>
        <w:contextualSpacing/>
        <w:rPr>
          <w:rFonts w:ascii="Calibri" w:hAnsi="Calibri" w:cs="Calibri"/>
          <w:bCs/>
        </w:rPr>
      </w:pPr>
      <w:r>
        <w:rPr>
          <w:rFonts w:ascii="Calibri" w:hAnsi="Calibri" w:cs="Calibri"/>
          <w:bCs/>
        </w:rPr>
        <w:t>Understanding of individual resident preferences for leisure and recreational programming</w:t>
      </w:r>
    </w:p>
    <w:p w14:paraId="15A5A23E" w14:textId="77777777" w:rsidR="00795239" w:rsidRDefault="00795239" w:rsidP="00F61361">
      <w:pPr>
        <w:pStyle w:val="NoSpacing"/>
        <w:numPr>
          <w:ilvl w:val="0"/>
          <w:numId w:val="2"/>
        </w:numPr>
        <w:contextualSpacing/>
        <w:rPr>
          <w:rFonts w:ascii="Calibri" w:hAnsi="Calibri" w:cs="Calibri"/>
          <w:bCs/>
        </w:rPr>
      </w:pPr>
      <w:r>
        <w:rPr>
          <w:rFonts w:ascii="Calibri" w:hAnsi="Calibri" w:cs="Calibri"/>
          <w:bCs/>
        </w:rPr>
        <w:t xml:space="preserve">Creativity in development and implementation of current and new activity programming </w:t>
      </w:r>
    </w:p>
    <w:p w14:paraId="0E4DE531" w14:textId="77777777" w:rsidR="00795239" w:rsidRDefault="00795239" w:rsidP="00F61361">
      <w:pPr>
        <w:pStyle w:val="NoSpacing"/>
        <w:numPr>
          <w:ilvl w:val="0"/>
          <w:numId w:val="2"/>
        </w:numPr>
        <w:contextualSpacing/>
        <w:rPr>
          <w:rFonts w:ascii="Calibri" w:hAnsi="Calibri" w:cs="Calibri"/>
          <w:bCs/>
        </w:rPr>
      </w:pPr>
      <w:r>
        <w:rPr>
          <w:rFonts w:ascii="Calibri" w:hAnsi="Calibri" w:cs="Calibri"/>
          <w:bCs/>
        </w:rPr>
        <w:t xml:space="preserve">Ability to </w:t>
      </w:r>
      <w:proofErr w:type="gramStart"/>
      <w:r>
        <w:rPr>
          <w:rFonts w:ascii="Calibri" w:hAnsi="Calibri" w:cs="Calibri"/>
          <w:bCs/>
        </w:rPr>
        <w:t>provide</w:t>
      </w:r>
      <w:proofErr w:type="gramEnd"/>
      <w:r>
        <w:rPr>
          <w:rFonts w:ascii="Calibri" w:hAnsi="Calibri" w:cs="Calibri"/>
          <w:bCs/>
        </w:rPr>
        <w:t xml:space="preserve"> programming following the Core Principles of COVID-19 Infection Prevention and Control</w:t>
      </w:r>
    </w:p>
    <w:p w14:paraId="5D5E32E9" w14:textId="77777777" w:rsidR="00795239" w:rsidRDefault="00795239" w:rsidP="00F61361">
      <w:pPr>
        <w:pStyle w:val="NoSpacing"/>
        <w:numPr>
          <w:ilvl w:val="0"/>
          <w:numId w:val="2"/>
        </w:numPr>
        <w:contextualSpacing/>
        <w:rPr>
          <w:rFonts w:ascii="Calibri" w:hAnsi="Calibri" w:cs="Calibri"/>
          <w:bCs/>
        </w:rPr>
      </w:pPr>
      <w:r>
        <w:rPr>
          <w:rFonts w:ascii="Calibri" w:hAnsi="Calibri" w:cs="Calibri"/>
          <w:bCs/>
        </w:rPr>
        <w:t xml:space="preserve">Provide dedicated supplies for in-room programming, with directions for non-activity staff </w:t>
      </w:r>
      <w:proofErr w:type="gramStart"/>
      <w:r>
        <w:rPr>
          <w:rFonts w:ascii="Calibri" w:hAnsi="Calibri" w:cs="Calibri"/>
          <w:bCs/>
        </w:rPr>
        <w:t>use</w:t>
      </w:r>
      <w:proofErr w:type="gramEnd"/>
    </w:p>
    <w:p w14:paraId="01D3F1A2" w14:textId="77777777" w:rsidR="00795239" w:rsidRDefault="00795239" w:rsidP="00F61361">
      <w:pPr>
        <w:pStyle w:val="NoSpacing"/>
        <w:numPr>
          <w:ilvl w:val="0"/>
          <w:numId w:val="2"/>
        </w:numPr>
        <w:contextualSpacing/>
        <w:rPr>
          <w:rFonts w:ascii="Calibri" w:hAnsi="Calibri" w:cs="Calibri"/>
          <w:bCs/>
        </w:rPr>
      </w:pPr>
      <w:r>
        <w:rPr>
          <w:rFonts w:ascii="Calibri" w:hAnsi="Calibri" w:cs="Calibri"/>
          <w:bCs/>
        </w:rPr>
        <w:t>Knowledge of proper cleaning and disinfection of activity equipment and environment as necessary</w:t>
      </w:r>
    </w:p>
    <w:p w14:paraId="3AE9974A" w14:textId="75CF25A5" w:rsidR="00795239" w:rsidRDefault="00795239" w:rsidP="00F61361">
      <w:pPr>
        <w:pStyle w:val="NoSpacing"/>
        <w:numPr>
          <w:ilvl w:val="0"/>
          <w:numId w:val="2"/>
        </w:numPr>
        <w:contextualSpacing/>
        <w:rPr>
          <w:rFonts w:ascii="Calibri" w:hAnsi="Calibri" w:cs="Calibri"/>
          <w:bCs/>
        </w:rPr>
      </w:pPr>
      <w:r>
        <w:rPr>
          <w:rFonts w:ascii="Calibri" w:hAnsi="Calibri" w:cs="Calibri"/>
          <w:bCs/>
        </w:rPr>
        <w:t xml:space="preserve">Maintains written record of updated programming and documents resident response in the resident Medical </w:t>
      </w:r>
      <w:proofErr w:type="gramStart"/>
      <w:r>
        <w:rPr>
          <w:rFonts w:ascii="Calibri" w:hAnsi="Calibri" w:cs="Calibri"/>
          <w:bCs/>
        </w:rPr>
        <w:t>Record</w:t>
      </w:r>
      <w:proofErr w:type="gramEnd"/>
      <w:r>
        <w:rPr>
          <w:rFonts w:ascii="Calibri" w:hAnsi="Calibri" w:cs="Calibri"/>
          <w:bCs/>
        </w:rPr>
        <w:t xml:space="preserve"> </w:t>
      </w:r>
    </w:p>
    <w:p w14:paraId="26E42F0B" w14:textId="1AED7577" w:rsidR="00795239" w:rsidRDefault="00795239" w:rsidP="00795239">
      <w:pPr>
        <w:pStyle w:val="NoSpacing"/>
        <w:ind w:left="720"/>
        <w:contextualSpacing/>
        <w:rPr>
          <w:rFonts w:ascii="Calibri" w:hAnsi="Calibri" w:cs="Calibri"/>
          <w:bCs/>
        </w:rPr>
      </w:pPr>
    </w:p>
    <w:p w14:paraId="22C0201D" w14:textId="77777777" w:rsidR="00795239" w:rsidRDefault="00795239" w:rsidP="00795239">
      <w:pPr>
        <w:pStyle w:val="NoSpacing"/>
        <w:ind w:left="720"/>
        <w:contextualSpacing/>
        <w:rPr>
          <w:rFonts w:ascii="Calibri" w:hAnsi="Calibri" w:cs="Calibri"/>
          <w:bCs/>
        </w:rPr>
      </w:pPr>
    </w:p>
    <w:p w14:paraId="2E5DB7A5" w14:textId="77777777" w:rsidR="00795239" w:rsidRDefault="00795239" w:rsidP="00795239">
      <w:pPr>
        <w:pStyle w:val="NoSpacing"/>
        <w:spacing w:before="120"/>
        <w:rPr>
          <w:rFonts w:ascii="Calibri" w:hAnsi="Calibri" w:cs="Calibri"/>
          <w:b/>
          <w:bCs/>
          <w:sz w:val="24"/>
          <w:szCs w:val="24"/>
        </w:rPr>
      </w:pPr>
      <w:r>
        <w:rPr>
          <w:rFonts w:ascii="Calibri" w:hAnsi="Calibri" w:cs="Calibri"/>
          <w:b/>
          <w:bCs/>
          <w:sz w:val="24"/>
          <w:szCs w:val="24"/>
        </w:rPr>
        <w:lastRenderedPageBreak/>
        <w:t>Infection Preventionist:</w:t>
      </w:r>
    </w:p>
    <w:p w14:paraId="5C5B038A" w14:textId="77777777" w:rsidR="00795239" w:rsidRDefault="00795239" w:rsidP="00F61361">
      <w:pPr>
        <w:pStyle w:val="NoSpacing"/>
        <w:numPr>
          <w:ilvl w:val="0"/>
          <w:numId w:val="3"/>
        </w:numPr>
        <w:contextualSpacing/>
        <w:rPr>
          <w:rFonts w:ascii="Calibri" w:hAnsi="Calibri" w:cs="Calibri"/>
        </w:rPr>
      </w:pPr>
      <w:r>
        <w:rPr>
          <w:rFonts w:ascii="Calibri" w:hAnsi="Calibri" w:cs="Calibri"/>
        </w:rPr>
        <w:t xml:space="preserve">Ability to collaborate with and advise Activity staff with program development following infection prevention and control guidelines and COVID-19 </w:t>
      </w:r>
      <w:proofErr w:type="gramStart"/>
      <w:r>
        <w:rPr>
          <w:rFonts w:ascii="Calibri" w:hAnsi="Calibri" w:cs="Calibri"/>
        </w:rPr>
        <w:t>program</w:t>
      </w:r>
      <w:proofErr w:type="gramEnd"/>
    </w:p>
    <w:p w14:paraId="2AA3B3BB" w14:textId="77777777" w:rsidR="00795239" w:rsidRDefault="00795239" w:rsidP="00F61361">
      <w:pPr>
        <w:pStyle w:val="NoSpacing"/>
        <w:numPr>
          <w:ilvl w:val="0"/>
          <w:numId w:val="3"/>
        </w:numPr>
        <w:contextualSpacing/>
        <w:rPr>
          <w:rFonts w:ascii="Calibri" w:hAnsi="Calibri" w:cs="Calibri"/>
        </w:rPr>
      </w:pPr>
      <w:r>
        <w:rPr>
          <w:rFonts w:ascii="Calibri" w:hAnsi="Calibri" w:cs="Calibri"/>
        </w:rPr>
        <w:t xml:space="preserve">Maintains working knowledge of COVID- 19 and recommendations of CMS, CDC, and state and local infection control </w:t>
      </w:r>
      <w:proofErr w:type="gramStart"/>
      <w:r>
        <w:rPr>
          <w:rFonts w:ascii="Calibri" w:hAnsi="Calibri" w:cs="Calibri"/>
        </w:rPr>
        <w:t>professionals</w:t>
      </w:r>
      <w:proofErr w:type="gramEnd"/>
    </w:p>
    <w:p w14:paraId="6532C44E" w14:textId="77777777" w:rsidR="00795239" w:rsidRDefault="00795239" w:rsidP="00F61361">
      <w:pPr>
        <w:pStyle w:val="NoSpacing"/>
        <w:numPr>
          <w:ilvl w:val="0"/>
          <w:numId w:val="3"/>
        </w:numPr>
        <w:contextualSpacing/>
        <w:rPr>
          <w:rFonts w:ascii="Calibri" w:hAnsi="Calibri" w:cs="Calibri"/>
        </w:rPr>
      </w:pPr>
      <w:r>
        <w:rPr>
          <w:rFonts w:ascii="Calibri" w:hAnsi="Calibri" w:cs="Calibri"/>
        </w:rPr>
        <w:t xml:space="preserve">Monitors in-facility COVID-19 cases and mitigation activities and reports to other departments daily and as </w:t>
      </w:r>
      <w:proofErr w:type="gramStart"/>
      <w:r>
        <w:rPr>
          <w:rFonts w:ascii="Calibri" w:hAnsi="Calibri" w:cs="Calibri"/>
        </w:rPr>
        <w:t>needed</w:t>
      </w:r>
      <w:proofErr w:type="gramEnd"/>
      <w:r>
        <w:rPr>
          <w:rFonts w:ascii="Calibri" w:hAnsi="Calibri" w:cs="Calibri"/>
        </w:rPr>
        <w:t xml:space="preserve"> </w:t>
      </w:r>
    </w:p>
    <w:p w14:paraId="67A1C717" w14:textId="77777777" w:rsidR="00795239" w:rsidRDefault="00795239" w:rsidP="00795239">
      <w:pPr>
        <w:pStyle w:val="NoSpacing"/>
        <w:spacing w:before="120"/>
        <w:rPr>
          <w:rFonts w:ascii="Calibri" w:hAnsi="Calibri" w:cs="Calibri"/>
          <w:b/>
          <w:bCs/>
          <w:sz w:val="24"/>
          <w:szCs w:val="24"/>
        </w:rPr>
      </w:pPr>
      <w:r>
        <w:rPr>
          <w:rFonts w:ascii="Calibri" w:hAnsi="Calibri" w:cs="Calibri"/>
          <w:b/>
          <w:bCs/>
          <w:sz w:val="24"/>
          <w:szCs w:val="24"/>
        </w:rPr>
        <w:t>All Staff:</w:t>
      </w:r>
    </w:p>
    <w:p w14:paraId="445FA6A1" w14:textId="77777777" w:rsidR="00795239" w:rsidRDefault="00795239" w:rsidP="00F61361">
      <w:pPr>
        <w:pStyle w:val="NoSpacing"/>
        <w:numPr>
          <w:ilvl w:val="0"/>
          <w:numId w:val="4"/>
        </w:numPr>
        <w:contextualSpacing/>
        <w:rPr>
          <w:rFonts w:ascii="Calibri" w:hAnsi="Calibri" w:cs="Calibri"/>
        </w:rPr>
      </w:pPr>
      <w:r>
        <w:rPr>
          <w:rFonts w:ascii="Calibri" w:hAnsi="Calibri" w:cs="Calibri"/>
        </w:rPr>
        <w:t xml:space="preserve">Understanding of the need to assist residents to pursue independent and small group activities based on the resident’s COVID-19 status and </w:t>
      </w:r>
      <w:proofErr w:type="gramStart"/>
      <w:r>
        <w:rPr>
          <w:rFonts w:ascii="Calibri" w:hAnsi="Calibri" w:cs="Calibri"/>
        </w:rPr>
        <w:t>symptoms</w:t>
      </w:r>
      <w:proofErr w:type="gramEnd"/>
    </w:p>
    <w:p w14:paraId="24885032" w14:textId="77777777" w:rsidR="00795239" w:rsidRDefault="00795239" w:rsidP="00F61361">
      <w:pPr>
        <w:pStyle w:val="NoSpacing"/>
        <w:numPr>
          <w:ilvl w:val="0"/>
          <w:numId w:val="4"/>
        </w:numPr>
        <w:contextualSpacing/>
        <w:rPr>
          <w:rFonts w:ascii="Calibri" w:hAnsi="Calibri" w:cs="Calibri"/>
        </w:rPr>
      </w:pPr>
      <w:r>
        <w:rPr>
          <w:rFonts w:ascii="Calibri" w:hAnsi="Calibri" w:cs="Calibri"/>
        </w:rPr>
        <w:t xml:space="preserve">Ability to assist residents with individual activity programming when the resident needs to remain in their </w:t>
      </w:r>
      <w:proofErr w:type="gramStart"/>
      <w:r>
        <w:rPr>
          <w:rFonts w:ascii="Calibri" w:hAnsi="Calibri" w:cs="Calibri"/>
        </w:rPr>
        <w:t>room</w:t>
      </w:r>
      <w:proofErr w:type="gramEnd"/>
    </w:p>
    <w:p w14:paraId="1C79629C" w14:textId="77777777" w:rsidR="00795239" w:rsidRDefault="00795239" w:rsidP="00F61361">
      <w:pPr>
        <w:pStyle w:val="NoSpacing"/>
        <w:numPr>
          <w:ilvl w:val="0"/>
          <w:numId w:val="4"/>
        </w:numPr>
        <w:contextualSpacing/>
        <w:rPr>
          <w:rFonts w:ascii="Calibri" w:hAnsi="Calibri" w:cs="Calibri"/>
        </w:rPr>
      </w:pPr>
      <w:r>
        <w:rPr>
          <w:rFonts w:ascii="Calibri" w:hAnsi="Calibri" w:cs="Calibri"/>
        </w:rPr>
        <w:t xml:space="preserve">Assist residents with hand hygiene and facial coverings as needed prior to small </w:t>
      </w:r>
      <w:proofErr w:type="gramStart"/>
      <w:r>
        <w:rPr>
          <w:rFonts w:ascii="Calibri" w:hAnsi="Calibri" w:cs="Calibri"/>
        </w:rPr>
        <w:t>groups</w:t>
      </w:r>
      <w:proofErr w:type="gramEnd"/>
    </w:p>
    <w:p w14:paraId="77C8C958" w14:textId="77777777" w:rsidR="00795239" w:rsidRDefault="00795239" w:rsidP="00F61361">
      <w:pPr>
        <w:pStyle w:val="NoSpacing"/>
        <w:numPr>
          <w:ilvl w:val="0"/>
          <w:numId w:val="4"/>
        </w:numPr>
        <w:contextualSpacing/>
        <w:rPr>
          <w:rFonts w:ascii="Calibri" w:hAnsi="Calibri" w:cs="Calibri"/>
        </w:rPr>
      </w:pPr>
      <w:r>
        <w:rPr>
          <w:rFonts w:ascii="Calibri" w:hAnsi="Calibri" w:cs="Calibri"/>
        </w:rPr>
        <w:t xml:space="preserve">Can properly complete cleaning and disinfection of activity areas prior to, following programming, and </w:t>
      </w:r>
      <w:proofErr w:type="gramStart"/>
      <w:r>
        <w:rPr>
          <w:rFonts w:ascii="Calibri" w:hAnsi="Calibri" w:cs="Calibri"/>
        </w:rPr>
        <w:t>frequently</w:t>
      </w:r>
      <w:proofErr w:type="gramEnd"/>
      <w:r>
        <w:rPr>
          <w:rFonts w:ascii="Calibri" w:hAnsi="Calibri" w:cs="Calibri"/>
        </w:rPr>
        <w:t xml:space="preserve"> </w:t>
      </w:r>
    </w:p>
    <w:p w14:paraId="6CE12A87" w14:textId="77777777" w:rsidR="00795239" w:rsidRDefault="00795239" w:rsidP="00795239">
      <w:pPr>
        <w:pStyle w:val="NoSpacing"/>
        <w:spacing w:before="120"/>
        <w:rPr>
          <w:rFonts w:ascii="Calibri" w:hAnsi="Calibri" w:cs="Calibri"/>
          <w:b/>
          <w:bCs/>
          <w:sz w:val="24"/>
          <w:szCs w:val="24"/>
        </w:rPr>
      </w:pPr>
      <w:r>
        <w:rPr>
          <w:rFonts w:ascii="Calibri" w:hAnsi="Calibri" w:cs="Calibri"/>
          <w:b/>
          <w:bCs/>
          <w:sz w:val="24"/>
          <w:szCs w:val="24"/>
        </w:rPr>
        <w:t>References and Resources:</w:t>
      </w:r>
    </w:p>
    <w:p w14:paraId="15297D19" w14:textId="77777777" w:rsidR="00795239" w:rsidRPr="00795239" w:rsidRDefault="00795239" w:rsidP="00F61361">
      <w:pPr>
        <w:pStyle w:val="NoSpacing"/>
        <w:numPr>
          <w:ilvl w:val="0"/>
          <w:numId w:val="5"/>
        </w:numPr>
        <w:contextualSpacing/>
        <w:rPr>
          <w:rFonts w:ascii="Calibri" w:hAnsi="Calibri" w:cs="Calibri"/>
        </w:rPr>
      </w:pPr>
      <w:r w:rsidRPr="00795239">
        <w:rPr>
          <w:rFonts w:ascii="Calibri" w:hAnsi="Calibri" w:cs="Calibri"/>
        </w:rPr>
        <w:t xml:space="preserve">Centers for Disease Control and Prevention “Infection Control Guidance for Health Care Professionals about Coronavirus (COVID-19)”, June 3, 2020, </w:t>
      </w:r>
      <w:hyperlink r:id="rId8" w:history="1">
        <w:r w:rsidRPr="00795239">
          <w:rPr>
            <w:rStyle w:val="Hyperlink"/>
            <w:rFonts w:ascii="Calibri" w:hAnsi="Calibri" w:cs="Calibri"/>
          </w:rPr>
          <w:t>https://www.cdc.gov/coronavirus/2019-ncov/hcp/infection-control.html</w:t>
        </w:r>
      </w:hyperlink>
      <w:r w:rsidRPr="00795239">
        <w:rPr>
          <w:rFonts w:ascii="Calibri" w:hAnsi="Calibri" w:cs="Calibri"/>
        </w:rPr>
        <w:t xml:space="preserve">  </w:t>
      </w:r>
    </w:p>
    <w:p w14:paraId="73B0EBE4" w14:textId="77777777" w:rsidR="00795239" w:rsidRPr="00795239" w:rsidRDefault="00795239" w:rsidP="00F61361">
      <w:pPr>
        <w:pStyle w:val="ListParagraph"/>
        <w:numPr>
          <w:ilvl w:val="0"/>
          <w:numId w:val="5"/>
        </w:numPr>
        <w:shd w:val="clear" w:color="auto" w:fill="FFFFFF"/>
        <w:spacing w:before="120"/>
        <w:rPr>
          <w:rStyle w:val="Hyperlink"/>
          <w:color w:val="000000"/>
          <w:sz w:val="22"/>
          <w:szCs w:val="22"/>
        </w:rPr>
      </w:pPr>
      <w:r w:rsidRPr="00795239">
        <w:rPr>
          <w:rFonts w:ascii="Calibri" w:hAnsi="Calibri" w:cs="Calibri"/>
          <w:sz w:val="22"/>
          <w:szCs w:val="22"/>
        </w:rPr>
        <w:t xml:space="preserve">Centers for Disease Control and Prevention </w:t>
      </w:r>
      <w:r w:rsidRPr="00795239">
        <w:rPr>
          <w:rFonts w:ascii="Calibri" w:hAnsi="Calibri" w:cs="Calibri"/>
          <w:color w:val="000000"/>
          <w:kern w:val="36"/>
          <w:sz w:val="22"/>
          <w:szCs w:val="22"/>
        </w:rPr>
        <w:t xml:space="preserve">“Preparing for COVID-19 in Nursing Homes” </w:t>
      </w:r>
      <w:r w:rsidRPr="00795239">
        <w:rPr>
          <w:rFonts w:ascii="Calibri" w:hAnsi="Calibri" w:cs="Calibri"/>
          <w:color w:val="000000"/>
          <w:sz w:val="22"/>
          <w:szCs w:val="22"/>
        </w:rPr>
        <w:t>June 25, 2020</w:t>
      </w:r>
      <w:r w:rsidRPr="00795239">
        <w:rPr>
          <w:rFonts w:ascii="Calibri" w:hAnsi="Calibri" w:cs="Calibri"/>
          <w:b/>
          <w:bCs/>
          <w:color w:val="000000"/>
          <w:sz w:val="22"/>
          <w:szCs w:val="22"/>
        </w:rPr>
        <w:t xml:space="preserve">.  </w:t>
      </w:r>
      <w:hyperlink r:id="rId9" w:anchor="core-practices" w:history="1">
        <w:r w:rsidRPr="00795239">
          <w:rPr>
            <w:rStyle w:val="Hyperlink"/>
            <w:rFonts w:ascii="Calibri" w:hAnsi="Calibri" w:cs="Calibri"/>
            <w:sz w:val="22"/>
            <w:szCs w:val="22"/>
          </w:rPr>
          <w:t>https://www.cdc.gov/coronavirus/2019-ncov/hcp/long-term-care.html#core-practices</w:t>
        </w:r>
      </w:hyperlink>
    </w:p>
    <w:p w14:paraId="6556726D" w14:textId="77777777" w:rsidR="00795239" w:rsidRPr="00795239" w:rsidRDefault="00795239" w:rsidP="00F61361">
      <w:pPr>
        <w:pStyle w:val="ListParagraph"/>
        <w:numPr>
          <w:ilvl w:val="0"/>
          <w:numId w:val="5"/>
        </w:numPr>
        <w:shd w:val="clear" w:color="auto" w:fill="FFFFFF"/>
        <w:spacing w:before="120"/>
        <w:rPr>
          <w:sz w:val="22"/>
          <w:szCs w:val="22"/>
        </w:rPr>
      </w:pPr>
      <w:r w:rsidRPr="00795239">
        <w:rPr>
          <w:rFonts w:ascii="Calibri" w:hAnsi="Calibri" w:cs="Calibri"/>
          <w:color w:val="000000"/>
          <w:sz w:val="22"/>
          <w:szCs w:val="22"/>
        </w:rPr>
        <w:t xml:space="preserve">Centers for Medicare and Medicaid Services. “Nursing Home Visitation-COVID-19”; September 17, 2020; https//: </w:t>
      </w:r>
      <w:hyperlink r:id="rId10" w:history="1">
        <w:r w:rsidRPr="00795239">
          <w:rPr>
            <w:rStyle w:val="Hyperlink"/>
            <w:rFonts w:ascii="Calibri" w:hAnsi="Calibri" w:cs="Calibri"/>
            <w:sz w:val="22"/>
            <w:szCs w:val="22"/>
          </w:rPr>
          <w:t>www.cms.gov/files/document/qso-20-39-NH.pdf</w:t>
        </w:r>
      </w:hyperlink>
    </w:p>
    <w:p w14:paraId="4070AF51" w14:textId="77777777" w:rsidR="00795239" w:rsidRPr="00795239" w:rsidRDefault="00795239" w:rsidP="00F61361">
      <w:pPr>
        <w:pStyle w:val="NoSpacing"/>
        <w:numPr>
          <w:ilvl w:val="0"/>
          <w:numId w:val="5"/>
        </w:numPr>
        <w:spacing w:before="120"/>
        <w:rPr>
          <w:rFonts w:ascii="Calibri" w:hAnsi="Calibri" w:cs="Calibri"/>
        </w:rPr>
      </w:pPr>
      <w:r w:rsidRPr="00795239">
        <w:rPr>
          <w:rFonts w:ascii="Calibri" w:hAnsi="Calibri" w:cs="Calibri"/>
          <w:vertAlign w:val="superscript"/>
        </w:rPr>
        <w:t>1</w:t>
      </w:r>
      <w:r w:rsidRPr="00795239">
        <w:rPr>
          <w:rFonts w:ascii="Calibri" w:hAnsi="Calibri" w:cs="Calibri"/>
        </w:rPr>
        <w:t xml:space="preserve">Centers for Medicare &amp; Medicaid Services. State Operations Manual, Appendix PP- Guidance to Surveyors for Long Term Care Facilities (Rev, 173, 11-22-17):   </w:t>
      </w:r>
      <w:hyperlink r:id="rId11" w:history="1">
        <w:r w:rsidRPr="00795239">
          <w:rPr>
            <w:rStyle w:val="Hyperlink"/>
            <w:rFonts w:ascii="Calibri" w:hAnsi="Calibri" w:cs="Calibri"/>
          </w:rPr>
          <w:t>https://www.cms.gov/Regulations-and-Guidance/Guidance/Manuals/downloads/som107ap_pp_guidelines_ltcf.pdf</w:t>
        </w:r>
      </w:hyperlink>
      <w:r w:rsidRPr="00795239">
        <w:rPr>
          <w:rFonts w:ascii="Calibri" w:hAnsi="Calibri" w:cs="Calibri"/>
        </w:rPr>
        <w:t xml:space="preserve">    </w:t>
      </w:r>
    </w:p>
    <w:p w14:paraId="476205D9" w14:textId="77777777" w:rsidR="00795239" w:rsidRPr="00795239" w:rsidRDefault="00795239" w:rsidP="00F61361">
      <w:pPr>
        <w:pStyle w:val="NoSpacing"/>
        <w:numPr>
          <w:ilvl w:val="0"/>
          <w:numId w:val="6"/>
        </w:numPr>
        <w:spacing w:before="120"/>
      </w:pPr>
      <w:r w:rsidRPr="00795239">
        <w:rPr>
          <w:color w:val="000000"/>
        </w:rPr>
        <w:t xml:space="preserve">Centers for Medicare and Medicaid Services; Survey Critical Element Pathway-20065- Activities.   </w:t>
      </w:r>
      <w:hyperlink r:id="rId12" w:history="1">
        <w:r w:rsidRPr="00795239">
          <w:rPr>
            <w:rStyle w:val="Hyperlink"/>
            <w:rFonts w:ascii="Calibri" w:hAnsi="Calibri" w:cs="Calibri"/>
          </w:rPr>
          <w:t>https://www.cms.gov/Medicare/Provider-Enrollment-and-Certification/GuidanceforLawsAndRegulations/Nursing-Homes</w:t>
        </w:r>
      </w:hyperlink>
    </w:p>
    <w:p w14:paraId="790F7A4B" w14:textId="77777777" w:rsidR="00795239" w:rsidRDefault="00795239">
      <w:pPr>
        <w:spacing w:after="160" w:line="259" w:lineRule="auto"/>
        <w:rPr>
          <w:rFonts w:asciiTheme="minorHAnsi" w:eastAsiaTheme="majorEastAsia" w:hAnsiTheme="minorHAnsi" w:cstheme="minorHAnsi"/>
          <w:b/>
          <w:bCs/>
          <w:sz w:val="28"/>
          <w:szCs w:val="28"/>
        </w:rPr>
      </w:pPr>
      <w:r>
        <w:rPr>
          <w:rFonts w:asciiTheme="minorHAnsi" w:hAnsiTheme="minorHAnsi" w:cstheme="minorHAnsi"/>
          <w:b/>
          <w:bCs/>
          <w:sz w:val="28"/>
          <w:szCs w:val="28"/>
        </w:rPr>
        <w:br w:type="page"/>
      </w:r>
    </w:p>
    <w:p w14:paraId="6CB01059" w14:textId="3F9CAFC2" w:rsidR="00BD6FE6" w:rsidRPr="00D2229D" w:rsidRDefault="00BD6FE6" w:rsidP="00795239">
      <w:pPr>
        <w:pStyle w:val="Heading2"/>
        <w:rPr>
          <w:rFonts w:asciiTheme="minorHAnsi" w:hAnsiTheme="minorHAnsi" w:cstheme="minorHAnsi"/>
          <w:b/>
          <w:bCs/>
          <w:color w:val="auto"/>
          <w:sz w:val="28"/>
          <w:szCs w:val="28"/>
        </w:rPr>
      </w:pPr>
      <w:bookmarkStart w:id="3" w:name="_Toc63858660"/>
      <w:r w:rsidRPr="00D2229D">
        <w:rPr>
          <w:rFonts w:asciiTheme="minorHAnsi" w:hAnsiTheme="minorHAnsi" w:cstheme="minorHAnsi"/>
          <w:b/>
          <w:bCs/>
          <w:color w:val="auto"/>
          <w:sz w:val="28"/>
          <w:szCs w:val="28"/>
        </w:rPr>
        <w:lastRenderedPageBreak/>
        <w:t>Leader’s Guide</w:t>
      </w:r>
      <w:bookmarkEnd w:id="2"/>
      <w:bookmarkEnd w:id="3"/>
    </w:p>
    <w:p w14:paraId="5F1962E6" w14:textId="77777777" w:rsidR="00795239" w:rsidRDefault="00795239" w:rsidP="00795239">
      <w:pPr>
        <w:pStyle w:val="NoSpacing"/>
        <w:rPr>
          <w:rFonts w:ascii="Calibri" w:hAnsi="Calibri" w:cs="Calibri"/>
          <w:bCs/>
        </w:rPr>
      </w:pPr>
      <w:bookmarkStart w:id="4" w:name="_Toc59018657"/>
      <w:r>
        <w:rPr>
          <w:rFonts w:ascii="Calibri" w:hAnsi="Calibri" w:cs="Calibri"/>
          <w:bCs/>
        </w:rPr>
        <w:t xml:space="preserve">The facility </w:t>
      </w:r>
      <w:proofErr w:type="gramStart"/>
      <w:r>
        <w:rPr>
          <w:rFonts w:ascii="Calibri" w:hAnsi="Calibri" w:cs="Calibri"/>
          <w:bCs/>
        </w:rPr>
        <w:t>is required to</w:t>
      </w:r>
      <w:proofErr w:type="gramEnd"/>
      <w:r>
        <w:rPr>
          <w:rFonts w:ascii="Calibri" w:hAnsi="Calibri" w:cs="Calibri"/>
          <w:bCs/>
        </w:rPr>
        <w:t xml:space="preserve"> ensure that each resident is provided recreational and leisure programming bases on their interests. These activities will promote resident well-being and their physical, cognitive, and emotional status.</w:t>
      </w:r>
    </w:p>
    <w:p w14:paraId="6BF40910" w14:textId="77777777" w:rsidR="00795239" w:rsidRDefault="00795239" w:rsidP="00795239">
      <w:pPr>
        <w:pStyle w:val="NoSpacing"/>
        <w:spacing w:before="120"/>
        <w:rPr>
          <w:rFonts w:ascii="Calibri" w:hAnsi="Calibri" w:cs="Calibri"/>
          <w:bCs/>
        </w:rPr>
      </w:pPr>
      <w:r>
        <w:rPr>
          <w:rFonts w:ascii="Calibri" w:hAnsi="Calibri" w:cs="Calibri"/>
          <w:bCs/>
        </w:rPr>
        <w:t xml:space="preserve">Restrictions in movement throughout the facility and community due to the COVID-19 pandemic and risk for transmission to residents have limited Activities which encourage residents to remain connected to persons and locations outside the facility. These changes have the potential to lead to social isolation and </w:t>
      </w:r>
      <w:proofErr w:type="gramStart"/>
      <w:r>
        <w:rPr>
          <w:rFonts w:ascii="Calibri" w:hAnsi="Calibri" w:cs="Calibri"/>
          <w:bCs/>
        </w:rPr>
        <w:t>impact</w:t>
      </w:r>
      <w:proofErr w:type="gramEnd"/>
      <w:r>
        <w:rPr>
          <w:rFonts w:ascii="Calibri" w:hAnsi="Calibri" w:cs="Calibri"/>
          <w:bCs/>
        </w:rPr>
        <w:t xml:space="preserve"> the resident’s physical and cognitive abilities.</w:t>
      </w:r>
    </w:p>
    <w:p w14:paraId="0C0CA027" w14:textId="77777777" w:rsidR="00795239" w:rsidRDefault="00795239" w:rsidP="00795239">
      <w:pPr>
        <w:pStyle w:val="NoSpacing"/>
        <w:spacing w:before="120"/>
        <w:rPr>
          <w:rFonts w:ascii="Calibri" w:hAnsi="Calibri" w:cs="Calibri"/>
          <w:bCs/>
        </w:rPr>
      </w:pPr>
      <w:r>
        <w:rPr>
          <w:rFonts w:ascii="Calibri" w:hAnsi="Calibri" w:cs="Calibri"/>
          <w:bCs/>
        </w:rPr>
        <w:t xml:space="preserve">The Activities Professional </w:t>
      </w:r>
      <w:proofErr w:type="gramStart"/>
      <w:r>
        <w:rPr>
          <w:rFonts w:ascii="Calibri" w:hAnsi="Calibri" w:cs="Calibri"/>
          <w:bCs/>
        </w:rPr>
        <w:t>maintains</w:t>
      </w:r>
      <w:proofErr w:type="gramEnd"/>
      <w:r>
        <w:rPr>
          <w:rFonts w:ascii="Calibri" w:hAnsi="Calibri" w:cs="Calibri"/>
          <w:bCs/>
        </w:rPr>
        <w:t xml:space="preserve"> awareness of each resident’s interests and programming needs and leads the facility response to ensure that meaningful programming to meet social, leisure, and recreational needs. Adapting assessment-based activities to the current resident’s status whether requiring individualized in-room programming or participation in socially distanced small groups if applicable, is essential.</w:t>
      </w:r>
    </w:p>
    <w:p w14:paraId="5B68BD07" w14:textId="77777777" w:rsidR="00795239" w:rsidRDefault="00795239" w:rsidP="00795239">
      <w:pPr>
        <w:pStyle w:val="NoSpacing"/>
        <w:spacing w:before="120"/>
        <w:rPr>
          <w:rFonts w:ascii="Calibri" w:hAnsi="Calibri" w:cs="Calibri"/>
          <w:b/>
          <w:bCs/>
          <w:sz w:val="24"/>
          <w:szCs w:val="24"/>
        </w:rPr>
      </w:pPr>
      <w:r>
        <w:rPr>
          <w:rFonts w:ascii="Calibri" w:hAnsi="Calibri" w:cs="Calibri"/>
          <w:b/>
          <w:bCs/>
          <w:sz w:val="24"/>
          <w:szCs w:val="24"/>
        </w:rPr>
        <w:t>Some areas to be considered for Group Activities may include:</w:t>
      </w:r>
    </w:p>
    <w:p w14:paraId="5C288C9C" w14:textId="77777777" w:rsidR="00795239" w:rsidRDefault="00795239" w:rsidP="00F61361">
      <w:pPr>
        <w:pStyle w:val="NoSpacing"/>
        <w:numPr>
          <w:ilvl w:val="0"/>
          <w:numId w:val="7"/>
        </w:numPr>
        <w:rPr>
          <w:rFonts w:ascii="Calibri" w:hAnsi="Calibri" w:cs="Calibri"/>
        </w:rPr>
      </w:pPr>
      <w:r>
        <w:rPr>
          <w:rFonts w:ascii="Calibri" w:hAnsi="Calibri" w:cs="Calibri"/>
        </w:rPr>
        <w:t>Staff Resources:</w:t>
      </w:r>
    </w:p>
    <w:p w14:paraId="1AA71910" w14:textId="77777777" w:rsidR="00795239" w:rsidRDefault="00795239" w:rsidP="00F61361">
      <w:pPr>
        <w:pStyle w:val="NoSpacing"/>
        <w:numPr>
          <w:ilvl w:val="0"/>
          <w:numId w:val="8"/>
        </w:numPr>
        <w:rPr>
          <w:rFonts w:ascii="Calibri" w:hAnsi="Calibri" w:cs="Calibri"/>
        </w:rPr>
      </w:pPr>
      <w:r>
        <w:rPr>
          <w:rFonts w:ascii="Calibri" w:hAnsi="Calibri" w:cs="Calibri"/>
        </w:rPr>
        <w:t>Activities Professional and Activities Staff</w:t>
      </w:r>
    </w:p>
    <w:p w14:paraId="17792CDE" w14:textId="77777777" w:rsidR="00795239" w:rsidRDefault="00795239" w:rsidP="00F61361">
      <w:pPr>
        <w:pStyle w:val="NoSpacing"/>
        <w:numPr>
          <w:ilvl w:val="0"/>
          <w:numId w:val="8"/>
        </w:numPr>
        <w:rPr>
          <w:rFonts w:ascii="Calibri" w:hAnsi="Calibri" w:cs="Calibri"/>
        </w:rPr>
      </w:pPr>
      <w:r>
        <w:rPr>
          <w:rFonts w:ascii="Calibri" w:hAnsi="Calibri" w:cs="Calibri"/>
        </w:rPr>
        <w:t>All Facility Staff</w:t>
      </w:r>
    </w:p>
    <w:p w14:paraId="1EBB0104" w14:textId="77777777" w:rsidR="00795239" w:rsidRDefault="00795239" w:rsidP="00F61361">
      <w:pPr>
        <w:pStyle w:val="NoSpacing"/>
        <w:numPr>
          <w:ilvl w:val="0"/>
          <w:numId w:val="8"/>
        </w:numPr>
        <w:rPr>
          <w:rFonts w:ascii="Calibri" w:hAnsi="Calibri" w:cs="Calibri"/>
        </w:rPr>
      </w:pPr>
      <w:r>
        <w:rPr>
          <w:rFonts w:ascii="Calibri" w:hAnsi="Calibri" w:cs="Calibri"/>
        </w:rPr>
        <w:t>Infection Preventionist</w:t>
      </w:r>
    </w:p>
    <w:p w14:paraId="0722AB0E" w14:textId="77777777" w:rsidR="00795239" w:rsidRDefault="00795239" w:rsidP="00F61361">
      <w:pPr>
        <w:pStyle w:val="NoSpacing"/>
        <w:numPr>
          <w:ilvl w:val="0"/>
          <w:numId w:val="7"/>
        </w:numPr>
        <w:rPr>
          <w:rFonts w:ascii="Calibri" w:hAnsi="Calibri" w:cs="Calibri"/>
        </w:rPr>
      </w:pPr>
      <w:r>
        <w:rPr>
          <w:rFonts w:ascii="Calibri" w:hAnsi="Calibri" w:cs="Calibri"/>
        </w:rPr>
        <w:t>Education:</w:t>
      </w:r>
    </w:p>
    <w:p w14:paraId="5808FF31" w14:textId="77777777" w:rsidR="00795239" w:rsidRDefault="00795239" w:rsidP="00F61361">
      <w:pPr>
        <w:pStyle w:val="NoSpacing"/>
        <w:numPr>
          <w:ilvl w:val="0"/>
          <w:numId w:val="9"/>
        </w:numPr>
        <w:rPr>
          <w:rFonts w:ascii="Calibri" w:hAnsi="Calibri" w:cs="Calibri"/>
        </w:rPr>
      </w:pPr>
      <w:r>
        <w:rPr>
          <w:rFonts w:ascii="Calibri" w:hAnsi="Calibri" w:cs="Calibri"/>
        </w:rPr>
        <w:t>Infection Control Practices and Prevention of Transmission</w:t>
      </w:r>
    </w:p>
    <w:p w14:paraId="6C32E319" w14:textId="77777777" w:rsidR="00795239" w:rsidRDefault="00795239" w:rsidP="00F61361">
      <w:pPr>
        <w:pStyle w:val="NoSpacing"/>
        <w:numPr>
          <w:ilvl w:val="0"/>
          <w:numId w:val="9"/>
        </w:numPr>
        <w:rPr>
          <w:rFonts w:ascii="Calibri" w:hAnsi="Calibri" w:cs="Calibri"/>
        </w:rPr>
      </w:pPr>
      <w:r>
        <w:rPr>
          <w:rFonts w:ascii="Calibri" w:hAnsi="Calibri" w:cs="Calibri"/>
        </w:rPr>
        <w:t xml:space="preserve">Policies and Procedures for Infection Control, including COVID-19 </w:t>
      </w:r>
      <w:proofErr w:type="gramStart"/>
      <w:r>
        <w:rPr>
          <w:rFonts w:ascii="Calibri" w:hAnsi="Calibri" w:cs="Calibri"/>
        </w:rPr>
        <w:t>prevention</w:t>
      </w:r>
      <w:proofErr w:type="gramEnd"/>
    </w:p>
    <w:p w14:paraId="773F3049" w14:textId="77777777" w:rsidR="00795239" w:rsidRDefault="00795239" w:rsidP="00F61361">
      <w:pPr>
        <w:pStyle w:val="NoSpacing"/>
        <w:numPr>
          <w:ilvl w:val="0"/>
          <w:numId w:val="9"/>
        </w:numPr>
        <w:rPr>
          <w:rFonts w:ascii="Calibri" w:hAnsi="Calibri" w:cs="Calibri"/>
        </w:rPr>
      </w:pPr>
      <w:r>
        <w:rPr>
          <w:rFonts w:ascii="Calibri" w:hAnsi="Calibri" w:cs="Calibri"/>
        </w:rPr>
        <w:t>Activities Professional with required qualifications, education, and certification (F680)</w:t>
      </w:r>
    </w:p>
    <w:p w14:paraId="4E2C6A9D" w14:textId="77777777" w:rsidR="00795239" w:rsidRDefault="00795239" w:rsidP="00F61361">
      <w:pPr>
        <w:pStyle w:val="NoSpacing"/>
        <w:numPr>
          <w:ilvl w:val="0"/>
          <w:numId w:val="9"/>
        </w:numPr>
        <w:rPr>
          <w:rFonts w:ascii="Calibri" w:hAnsi="Calibri" w:cs="Calibri"/>
        </w:rPr>
      </w:pPr>
      <w:r>
        <w:rPr>
          <w:rFonts w:ascii="Calibri" w:hAnsi="Calibri" w:cs="Calibri"/>
        </w:rPr>
        <w:t xml:space="preserve">Education for all staff: Providing small group and individual </w:t>
      </w:r>
      <w:proofErr w:type="gramStart"/>
      <w:r>
        <w:rPr>
          <w:rFonts w:ascii="Calibri" w:hAnsi="Calibri" w:cs="Calibri"/>
        </w:rPr>
        <w:t>activities</w:t>
      </w:r>
      <w:proofErr w:type="gramEnd"/>
    </w:p>
    <w:p w14:paraId="1902D9E3" w14:textId="77777777" w:rsidR="00795239" w:rsidRDefault="00795239" w:rsidP="00F61361">
      <w:pPr>
        <w:pStyle w:val="NoSpacing"/>
        <w:numPr>
          <w:ilvl w:val="0"/>
          <w:numId w:val="7"/>
        </w:numPr>
        <w:rPr>
          <w:rFonts w:ascii="Calibri" w:hAnsi="Calibri" w:cs="Calibri"/>
        </w:rPr>
      </w:pPr>
      <w:r>
        <w:rPr>
          <w:rFonts w:ascii="Calibri" w:hAnsi="Calibri" w:cs="Calibri"/>
        </w:rPr>
        <w:t>Monitoring and Evaluation</w:t>
      </w:r>
    </w:p>
    <w:p w14:paraId="1D6D8C92" w14:textId="77777777" w:rsidR="00795239" w:rsidRDefault="00795239" w:rsidP="00F61361">
      <w:pPr>
        <w:pStyle w:val="NoSpacing"/>
        <w:numPr>
          <w:ilvl w:val="0"/>
          <w:numId w:val="10"/>
        </w:numPr>
        <w:rPr>
          <w:rFonts w:ascii="Calibri" w:hAnsi="Calibri" w:cs="Calibri"/>
        </w:rPr>
      </w:pPr>
      <w:r>
        <w:rPr>
          <w:rFonts w:ascii="Calibri" w:hAnsi="Calibri" w:cs="Calibri"/>
        </w:rPr>
        <w:t xml:space="preserve">Observation of staff performance:  Clinical Skill, Personal Protective Equipment (PPE) Use, Hand Hygiene, Cleaning and Disinfection as well as </w:t>
      </w:r>
      <w:proofErr w:type="gramStart"/>
      <w:r>
        <w:rPr>
          <w:rFonts w:ascii="Calibri" w:hAnsi="Calibri" w:cs="Calibri"/>
        </w:rPr>
        <w:t>additional</w:t>
      </w:r>
      <w:proofErr w:type="gramEnd"/>
      <w:r>
        <w:rPr>
          <w:rFonts w:ascii="Calibri" w:hAnsi="Calibri" w:cs="Calibri"/>
        </w:rPr>
        <w:t xml:space="preserve"> COVID-19 Infection Control protocols</w:t>
      </w:r>
    </w:p>
    <w:p w14:paraId="0EB66BDF" w14:textId="77777777" w:rsidR="00795239" w:rsidRDefault="00795239" w:rsidP="00F61361">
      <w:pPr>
        <w:pStyle w:val="NoSpacing"/>
        <w:numPr>
          <w:ilvl w:val="0"/>
          <w:numId w:val="10"/>
        </w:numPr>
        <w:rPr>
          <w:rFonts w:ascii="Calibri" w:hAnsi="Calibri" w:cs="Calibri"/>
        </w:rPr>
      </w:pPr>
      <w:r>
        <w:rPr>
          <w:rFonts w:ascii="Calibri" w:hAnsi="Calibri" w:cs="Calibri"/>
        </w:rPr>
        <w:t>Observation of socially/physically distanced small group programs and individual room-based programming</w:t>
      </w:r>
    </w:p>
    <w:p w14:paraId="075511A6" w14:textId="77777777" w:rsidR="00795239" w:rsidRDefault="00795239" w:rsidP="00F61361">
      <w:pPr>
        <w:pStyle w:val="NoSpacing"/>
        <w:numPr>
          <w:ilvl w:val="0"/>
          <w:numId w:val="10"/>
        </w:numPr>
        <w:rPr>
          <w:rFonts w:ascii="Calibri" w:hAnsi="Calibri" w:cs="Calibri"/>
        </w:rPr>
      </w:pPr>
      <w:r>
        <w:rPr>
          <w:rFonts w:ascii="Calibri" w:hAnsi="Calibri" w:cs="Calibri"/>
        </w:rPr>
        <w:t xml:space="preserve">All residents participating will wear cloth masks or face masks during </w:t>
      </w:r>
      <w:proofErr w:type="gramStart"/>
      <w:r>
        <w:rPr>
          <w:rFonts w:ascii="Calibri" w:hAnsi="Calibri" w:cs="Calibri"/>
        </w:rPr>
        <w:t>activities</w:t>
      </w:r>
      <w:proofErr w:type="gramEnd"/>
    </w:p>
    <w:p w14:paraId="6592B34B" w14:textId="77777777" w:rsidR="00795239" w:rsidRDefault="00795239" w:rsidP="00F61361">
      <w:pPr>
        <w:pStyle w:val="NoSpacing"/>
        <w:numPr>
          <w:ilvl w:val="0"/>
          <w:numId w:val="10"/>
        </w:numPr>
        <w:rPr>
          <w:rFonts w:ascii="Calibri" w:hAnsi="Calibri" w:cs="Calibri"/>
        </w:rPr>
      </w:pPr>
      <w:r>
        <w:rPr>
          <w:rFonts w:ascii="Calibri" w:hAnsi="Calibri" w:cs="Calibri"/>
        </w:rPr>
        <w:t xml:space="preserve">Interview of staff and residents </w:t>
      </w:r>
      <w:proofErr w:type="gramStart"/>
      <w:r>
        <w:rPr>
          <w:rFonts w:ascii="Calibri" w:hAnsi="Calibri" w:cs="Calibri"/>
        </w:rPr>
        <w:t>regarding</w:t>
      </w:r>
      <w:proofErr w:type="gramEnd"/>
      <w:r>
        <w:rPr>
          <w:rFonts w:ascii="Calibri" w:hAnsi="Calibri" w:cs="Calibri"/>
        </w:rPr>
        <w:t xml:space="preserve"> program response and outcomes</w:t>
      </w:r>
    </w:p>
    <w:p w14:paraId="47F5219B" w14:textId="77777777" w:rsidR="00795239" w:rsidRDefault="00795239" w:rsidP="00F61361">
      <w:pPr>
        <w:pStyle w:val="NoSpacing"/>
        <w:numPr>
          <w:ilvl w:val="0"/>
          <w:numId w:val="10"/>
        </w:numPr>
        <w:rPr>
          <w:rFonts w:ascii="Calibri" w:hAnsi="Calibri" w:cs="Calibri"/>
        </w:rPr>
      </w:pPr>
      <w:r>
        <w:rPr>
          <w:rFonts w:ascii="Calibri" w:hAnsi="Calibri" w:cs="Calibri"/>
        </w:rPr>
        <w:t>Documentation of activity participation</w:t>
      </w:r>
    </w:p>
    <w:p w14:paraId="22171D96" w14:textId="77777777" w:rsidR="00795239" w:rsidRDefault="00795239" w:rsidP="00F61361">
      <w:pPr>
        <w:pStyle w:val="NoSpacing"/>
        <w:numPr>
          <w:ilvl w:val="0"/>
          <w:numId w:val="10"/>
        </w:numPr>
        <w:rPr>
          <w:rFonts w:ascii="Calibri" w:hAnsi="Calibri" w:cs="Calibri"/>
        </w:rPr>
      </w:pPr>
      <w:r>
        <w:rPr>
          <w:rFonts w:ascii="Calibri" w:hAnsi="Calibri" w:cs="Calibri"/>
        </w:rPr>
        <w:t xml:space="preserve">COVID-19 cases/outbreaks within the facility and ability to provide small group </w:t>
      </w:r>
      <w:proofErr w:type="gramStart"/>
      <w:r>
        <w:rPr>
          <w:rFonts w:ascii="Calibri" w:hAnsi="Calibri" w:cs="Calibri"/>
        </w:rPr>
        <w:t>programs</w:t>
      </w:r>
      <w:proofErr w:type="gramEnd"/>
      <w:r>
        <w:rPr>
          <w:rFonts w:ascii="Calibri" w:hAnsi="Calibri" w:cs="Calibri"/>
        </w:rPr>
        <w:t xml:space="preserve"> </w:t>
      </w:r>
    </w:p>
    <w:p w14:paraId="6BD6DB02" w14:textId="77777777" w:rsidR="00795239" w:rsidRDefault="00795239" w:rsidP="00795239">
      <w:pPr>
        <w:pStyle w:val="NoSpacing"/>
        <w:rPr>
          <w:rFonts w:ascii="Calibri" w:hAnsi="Calibri" w:cs="Calibri"/>
        </w:rPr>
      </w:pPr>
    </w:p>
    <w:p w14:paraId="2C9CBB90" w14:textId="77777777" w:rsidR="00795239" w:rsidRDefault="00795239" w:rsidP="00795239">
      <w:pPr>
        <w:spacing w:after="160" w:line="256" w:lineRule="auto"/>
        <w:rPr>
          <w:rFonts w:ascii="Calibri" w:hAnsi="Calibri" w:cs="Calibri"/>
          <w:b/>
          <w:bCs/>
        </w:rPr>
      </w:pPr>
      <w:r>
        <w:rPr>
          <w:rFonts w:ascii="Calibri" w:hAnsi="Calibri" w:cs="Calibri"/>
          <w:b/>
          <w:bCs/>
        </w:rPr>
        <w:br w:type="page"/>
      </w:r>
      <w:r>
        <w:rPr>
          <w:rFonts w:ascii="Calibri" w:hAnsi="Calibri" w:cs="Calibri"/>
          <w:b/>
          <w:bCs/>
        </w:rPr>
        <w:lastRenderedPageBreak/>
        <w:t>References and Resources:</w:t>
      </w:r>
    </w:p>
    <w:p w14:paraId="13D44314" w14:textId="77777777" w:rsidR="00795239" w:rsidRDefault="00795239" w:rsidP="00795239">
      <w:pPr>
        <w:pStyle w:val="NoSpacing"/>
        <w:spacing w:before="120"/>
        <w:rPr>
          <w:rFonts w:ascii="Calibri" w:hAnsi="Calibri" w:cs="Calibri"/>
        </w:rPr>
      </w:pPr>
      <w:r>
        <w:rPr>
          <w:rFonts w:ascii="Calibri" w:hAnsi="Calibri" w:cs="Calibri"/>
        </w:rPr>
        <w:t xml:space="preserve">Centers for Disease Control and Prevention “Infection Control Guidance for Health Care Professionals about Coronavirus (COVID-19)”; June 3, 2020  </w:t>
      </w:r>
      <w:hyperlink r:id="rId13" w:history="1">
        <w:r>
          <w:rPr>
            <w:rStyle w:val="Hyperlink"/>
            <w:rFonts w:ascii="Calibri" w:hAnsi="Calibri" w:cs="Calibri"/>
          </w:rPr>
          <w:t>https://www.cdc.gov/coronavirus/2019-ncov/hcp/infection-control.html</w:t>
        </w:r>
      </w:hyperlink>
      <w:r>
        <w:rPr>
          <w:rFonts w:ascii="Calibri" w:hAnsi="Calibri" w:cs="Calibri"/>
        </w:rPr>
        <w:t xml:space="preserve"> </w:t>
      </w:r>
    </w:p>
    <w:p w14:paraId="511E1FD8" w14:textId="77777777" w:rsidR="00795239" w:rsidRDefault="00795239" w:rsidP="00795239">
      <w:pPr>
        <w:pStyle w:val="NoSpacing"/>
        <w:spacing w:before="120"/>
        <w:rPr>
          <w:rFonts w:ascii="Calibri" w:hAnsi="Calibri" w:cs="Calibri"/>
        </w:rPr>
      </w:pPr>
      <w:bookmarkStart w:id="5" w:name="_Hlk56065776"/>
      <w:r>
        <w:rPr>
          <w:rFonts w:ascii="Calibri" w:hAnsi="Calibri" w:cs="Calibri"/>
        </w:rPr>
        <w:t xml:space="preserve">Centers for Disease Control and Prevention </w:t>
      </w:r>
      <w:bookmarkEnd w:id="5"/>
      <w:r>
        <w:rPr>
          <w:rFonts w:ascii="Calibri" w:hAnsi="Calibri" w:cs="Calibri"/>
        </w:rPr>
        <w:t>“Preparing for COVID-19 in Nursing Homes” June 25, 2020</w:t>
      </w:r>
      <w:r>
        <w:rPr>
          <w:rFonts w:ascii="Calibri" w:hAnsi="Calibri" w:cs="Calibri"/>
          <w:b/>
          <w:bCs/>
        </w:rPr>
        <w:t xml:space="preserve">.  </w:t>
      </w:r>
      <w:hyperlink r:id="rId14" w:anchor="core-practices" w:history="1">
        <w:r>
          <w:rPr>
            <w:rStyle w:val="Hyperlink"/>
            <w:rFonts w:ascii="Calibri" w:hAnsi="Calibri" w:cs="Calibri"/>
          </w:rPr>
          <w:t>https://www.cdc.gov/coronavirus/2019-ncov/hcp/long-term-care.html#core-practices</w:t>
        </w:r>
      </w:hyperlink>
    </w:p>
    <w:p w14:paraId="0BB8898C" w14:textId="77777777" w:rsidR="00795239" w:rsidRDefault="00795239" w:rsidP="00795239">
      <w:pPr>
        <w:pStyle w:val="NoSpacing"/>
        <w:spacing w:before="120"/>
        <w:rPr>
          <w:rFonts w:ascii="Calibri" w:hAnsi="Calibri" w:cs="Calibri"/>
          <w:u w:val="single"/>
        </w:rPr>
      </w:pPr>
      <w:r>
        <w:rPr>
          <w:rFonts w:ascii="Calibri" w:hAnsi="Calibri" w:cs="Calibri"/>
        </w:rPr>
        <w:t xml:space="preserve">Centers for Medicare &amp; Medicaid Services State Operations Manual, Appendix PP- Guidance to Surveyors for Long Ter Care Facilities (Rev, 173, 11-22-17):   </w:t>
      </w:r>
      <w:hyperlink r:id="rId15" w:history="1">
        <w:r>
          <w:rPr>
            <w:rStyle w:val="Hyperlink"/>
            <w:rFonts w:ascii="Calibri" w:hAnsi="Calibri" w:cs="Calibri"/>
          </w:rPr>
          <w:t>https://www.cms.gov/Regulations-and-Guidance/Guidance/Manuals/downloads/som107ap_pp_guidelines_ltcf.pdf</w:t>
        </w:r>
      </w:hyperlink>
    </w:p>
    <w:p w14:paraId="41817ECD" w14:textId="77777777" w:rsidR="00795239" w:rsidRDefault="00795239" w:rsidP="00795239">
      <w:pPr>
        <w:pStyle w:val="NoSpacing"/>
        <w:spacing w:before="120"/>
        <w:rPr>
          <w:rFonts w:ascii="Calibri" w:hAnsi="Calibri" w:cs="Calibri"/>
        </w:rPr>
      </w:pPr>
      <w:r>
        <w:rPr>
          <w:rFonts w:ascii="Calibri" w:hAnsi="Calibri" w:cs="Calibri"/>
        </w:rPr>
        <w:t xml:space="preserve">Centers for Medicare &amp; Medicaid Services.  “Nursing Home Reopening Guidelines for State and Local Officials”; May 18, 2020, Revised 09/28/2020; CMS QSO-20-30-NH;  </w:t>
      </w:r>
      <w:hyperlink r:id="rId16" w:history="1">
        <w:r>
          <w:rPr>
            <w:rStyle w:val="Hyperlink"/>
            <w:rFonts w:ascii="Calibri" w:hAnsi="Calibri" w:cs="Calibri"/>
          </w:rPr>
          <w:t>https://www.cms.gov/files/document/qso-20-30-nh.pdf</w:t>
        </w:r>
      </w:hyperlink>
    </w:p>
    <w:p w14:paraId="1FEA4821" w14:textId="77777777" w:rsidR="00795239" w:rsidRDefault="00795239" w:rsidP="00795239">
      <w:pPr>
        <w:pStyle w:val="NoSpacing"/>
        <w:spacing w:before="120"/>
        <w:rPr>
          <w:rFonts w:ascii="Calibri" w:hAnsi="Calibri" w:cs="Calibri"/>
        </w:rPr>
      </w:pPr>
      <w:r>
        <w:rPr>
          <w:rFonts w:ascii="Calibri" w:hAnsi="Calibri" w:cs="Calibri"/>
        </w:rPr>
        <w:t xml:space="preserve">Centers for Medicare and Medicaid Services; Survey Critical Element Pathway-20065- Activities.   </w:t>
      </w:r>
      <w:hyperlink r:id="rId17" w:history="1">
        <w:r>
          <w:rPr>
            <w:rStyle w:val="Hyperlink"/>
            <w:rFonts w:ascii="Calibri" w:hAnsi="Calibri" w:cs="Calibri"/>
          </w:rPr>
          <w:t>https://www.cms.gov/Medicare/Provider-Enrollment-and-Certification/GuidanceforLawsAndRegulations/Nursing-Homes</w:t>
        </w:r>
      </w:hyperlink>
    </w:p>
    <w:p w14:paraId="79DDE2AA" w14:textId="77777777" w:rsidR="00795239" w:rsidRDefault="00795239" w:rsidP="00795239">
      <w:pPr>
        <w:pStyle w:val="NoSpacing"/>
        <w:spacing w:before="120"/>
        <w:rPr>
          <w:rFonts w:ascii="Calibri" w:hAnsi="Calibri" w:cs="Calibri"/>
        </w:rPr>
      </w:pPr>
      <w:r>
        <w:rPr>
          <w:rFonts w:ascii="Calibri" w:hAnsi="Calibri" w:cs="Calibri"/>
        </w:rPr>
        <w:t xml:space="preserve">Centers for Medicare &amp; Medicaid Services.  Toolkit on State Actions to Mitigate COVID-19 Prevalence in Nursing Homes.  November 2020, Version 13:  </w:t>
      </w:r>
      <w:hyperlink r:id="rId18" w:history="1">
        <w:r>
          <w:rPr>
            <w:rStyle w:val="Hyperlink"/>
            <w:rFonts w:ascii="Calibri" w:hAnsi="Calibri" w:cs="Calibri"/>
          </w:rPr>
          <w:t>https://www.cms.gov/files/document/covid-toolkit-states-mitigate-covid-19-nursing-homes.pdf</w:t>
        </w:r>
      </w:hyperlink>
      <w:r>
        <w:rPr>
          <w:rFonts w:ascii="Calibri" w:hAnsi="Calibri" w:cs="Calibri"/>
        </w:rPr>
        <w:t xml:space="preserve"> </w:t>
      </w:r>
    </w:p>
    <w:p w14:paraId="6F3C4A1D" w14:textId="77777777" w:rsidR="00587F74" w:rsidRDefault="00587F74" w:rsidP="00BD6FE6">
      <w:pPr>
        <w:pStyle w:val="Heading2"/>
        <w:rPr>
          <w:rFonts w:asciiTheme="minorHAnsi" w:hAnsiTheme="minorHAnsi" w:cstheme="minorHAnsi"/>
          <w:b/>
          <w:bCs/>
          <w:color w:val="auto"/>
          <w:sz w:val="28"/>
          <w:szCs w:val="28"/>
        </w:rPr>
      </w:pPr>
    </w:p>
    <w:p w14:paraId="10F46834" w14:textId="77777777" w:rsidR="00587F74" w:rsidRDefault="00587F74">
      <w:pPr>
        <w:spacing w:after="160" w:line="259" w:lineRule="auto"/>
        <w:rPr>
          <w:rFonts w:asciiTheme="minorHAnsi" w:eastAsiaTheme="majorEastAsia" w:hAnsiTheme="minorHAnsi" w:cstheme="minorHAnsi"/>
          <w:b/>
          <w:bCs/>
          <w:sz w:val="28"/>
          <w:szCs w:val="28"/>
        </w:rPr>
      </w:pPr>
      <w:r>
        <w:rPr>
          <w:rFonts w:asciiTheme="minorHAnsi" w:hAnsiTheme="minorHAnsi" w:cstheme="minorHAnsi"/>
          <w:b/>
          <w:bCs/>
          <w:sz w:val="28"/>
          <w:szCs w:val="28"/>
        </w:rPr>
        <w:br w:type="page"/>
      </w:r>
    </w:p>
    <w:p w14:paraId="66757864" w14:textId="41F1C217" w:rsidR="00BD6FE6" w:rsidRDefault="00BD6FE6" w:rsidP="00BD6FE6">
      <w:pPr>
        <w:pStyle w:val="Heading2"/>
        <w:rPr>
          <w:rFonts w:asciiTheme="minorHAnsi" w:hAnsiTheme="minorHAnsi" w:cstheme="minorHAnsi"/>
          <w:b/>
          <w:bCs/>
          <w:color w:val="auto"/>
          <w:sz w:val="28"/>
          <w:szCs w:val="28"/>
        </w:rPr>
      </w:pPr>
      <w:bookmarkStart w:id="6" w:name="_Toc63858661"/>
      <w:r>
        <w:rPr>
          <w:rFonts w:asciiTheme="minorHAnsi" w:hAnsiTheme="minorHAnsi" w:cstheme="minorHAnsi"/>
          <w:b/>
          <w:bCs/>
          <w:color w:val="auto"/>
          <w:sz w:val="28"/>
          <w:szCs w:val="28"/>
        </w:rPr>
        <w:lastRenderedPageBreak/>
        <w:t xml:space="preserve">Implementation Checklist:  </w:t>
      </w:r>
      <w:bookmarkEnd w:id="4"/>
      <w:r w:rsidR="00587F74">
        <w:rPr>
          <w:rFonts w:asciiTheme="minorHAnsi" w:hAnsiTheme="minorHAnsi" w:cstheme="minorHAnsi"/>
          <w:b/>
          <w:bCs/>
          <w:color w:val="auto"/>
          <w:sz w:val="28"/>
          <w:szCs w:val="28"/>
        </w:rPr>
        <w:t>Activities</w:t>
      </w:r>
      <w:bookmarkEnd w:id="6"/>
    </w:p>
    <w:p w14:paraId="7B3EDEE9" w14:textId="77777777" w:rsidR="00587F74" w:rsidRDefault="00587F74" w:rsidP="00587F74">
      <w:pPr>
        <w:pStyle w:val="NoSpacing"/>
        <w:rPr>
          <w:rFonts w:ascii="Calibri" w:hAnsi="Calibri" w:cs="Calibri"/>
          <w:b/>
        </w:rPr>
      </w:pPr>
    </w:p>
    <w:tbl>
      <w:tblPr>
        <w:tblStyle w:val="TableGrid"/>
        <w:tblW w:w="9810" w:type="dxa"/>
        <w:tblInd w:w="-275" w:type="dxa"/>
        <w:tblLook w:val="04A0" w:firstRow="1" w:lastRow="0" w:firstColumn="1" w:lastColumn="0" w:noHBand="0" w:noVBand="1"/>
      </w:tblPr>
      <w:tblGrid>
        <w:gridCol w:w="4950"/>
        <w:gridCol w:w="4860"/>
      </w:tblGrid>
      <w:tr w:rsidR="00587F74" w14:paraId="1CFADCD5" w14:textId="77777777" w:rsidTr="00587F74">
        <w:trPr>
          <w:tblHeader/>
        </w:trPr>
        <w:tc>
          <w:tcPr>
            <w:tcW w:w="4950" w:type="dxa"/>
            <w:tcBorders>
              <w:top w:val="single" w:sz="4" w:space="0" w:color="auto"/>
              <w:left w:val="single" w:sz="4" w:space="0" w:color="auto"/>
              <w:bottom w:val="single" w:sz="4" w:space="0" w:color="auto"/>
              <w:right w:val="single" w:sz="4" w:space="0" w:color="auto"/>
            </w:tcBorders>
            <w:hideMark/>
          </w:tcPr>
          <w:p w14:paraId="35FA91D2" w14:textId="77777777" w:rsidR="00587F74" w:rsidRDefault="00587F74">
            <w:pPr>
              <w:pStyle w:val="NoSpacing"/>
              <w:jc w:val="center"/>
              <w:rPr>
                <w:rFonts w:ascii="Calibri" w:hAnsi="Calibri" w:cs="Calibri"/>
                <w:b/>
                <w:sz w:val="24"/>
                <w:szCs w:val="24"/>
              </w:rPr>
            </w:pPr>
            <w:r>
              <w:rPr>
                <w:rFonts w:ascii="Calibri" w:hAnsi="Calibri" w:cs="Calibri"/>
                <w:b/>
                <w:sz w:val="24"/>
                <w:szCs w:val="24"/>
              </w:rPr>
              <w:t>Regulation</w:t>
            </w:r>
          </w:p>
        </w:tc>
        <w:tc>
          <w:tcPr>
            <w:tcW w:w="4860" w:type="dxa"/>
            <w:tcBorders>
              <w:top w:val="single" w:sz="4" w:space="0" w:color="auto"/>
              <w:left w:val="single" w:sz="4" w:space="0" w:color="auto"/>
              <w:bottom w:val="single" w:sz="4" w:space="0" w:color="auto"/>
              <w:right w:val="single" w:sz="4" w:space="0" w:color="auto"/>
            </w:tcBorders>
            <w:hideMark/>
          </w:tcPr>
          <w:p w14:paraId="68B904D2" w14:textId="77777777" w:rsidR="00587F74" w:rsidRDefault="00587F74">
            <w:pPr>
              <w:pStyle w:val="NoSpacing"/>
              <w:jc w:val="center"/>
              <w:rPr>
                <w:rFonts w:ascii="Calibri" w:hAnsi="Calibri" w:cs="Calibri"/>
                <w:b/>
                <w:sz w:val="24"/>
                <w:szCs w:val="24"/>
              </w:rPr>
            </w:pPr>
            <w:r>
              <w:rPr>
                <w:rFonts w:ascii="Calibri" w:hAnsi="Calibri" w:cs="Calibri"/>
                <w:b/>
                <w:sz w:val="24"/>
                <w:szCs w:val="24"/>
              </w:rPr>
              <w:t>Suggested Actions</w:t>
            </w:r>
          </w:p>
        </w:tc>
      </w:tr>
      <w:tr w:rsidR="00587F74" w14:paraId="75796067" w14:textId="77777777" w:rsidTr="00587F74">
        <w:tc>
          <w:tcPr>
            <w:tcW w:w="4950" w:type="dxa"/>
            <w:tcBorders>
              <w:top w:val="single" w:sz="4" w:space="0" w:color="auto"/>
              <w:left w:val="single" w:sz="4" w:space="0" w:color="auto"/>
              <w:bottom w:val="single" w:sz="4" w:space="0" w:color="auto"/>
              <w:right w:val="single" w:sz="4" w:space="0" w:color="auto"/>
            </w:tcBorders>
          </w:tcPr>
          <w:p w14:paraId="5EF6AA79" w14:textId="77777777" w:rsidR="00587F74" w:rsidRPr="00587F74" w:rsidRDefault="00587F74">
            <w:pPr>
              <w:rPr>
                <w:rFonts w:ascii="Calibri" w:hAnsi="Calibri" w:cs="Calibri"/>
                <w:b/>
                <w:bCs/>
                <w:sz w:val="22"/>
                <w:szCs w:val="22"/>
              </w:rPr>
            </w:pPr>
            <w:r w:rsidRPr="00587F74">
              <w:rPr>
                <w:rFonts w:ascii="Calibri" w:hAnsi="Calibri" w:cs="Calibri"/>
                <w:b/>
                <w:bCs/>
                <w:sz w:val="22"/>
                <w:szCs w:val="22"/>
              </w:rPr>
              <w:t xml:space="preserve">F679 </w:t>
            </w:r>
          </w:p>
          <w:p w14:paraId="37F6CEA8" w14:textId="77777777" w:rsidR="00587F74" w:rsidRPr="00587F74" w:rsidRDefault="00587F74">
            <w:pPr>
              <w:rPr>
                <w:rFonts w:ascii="Calibri" w:hAnsi="Calibri" w:cs="Calibri"/>
                <w:b/>
                <w:bCs/>
                <w:sz w:val="22"/>
                <w:szCs w:val="22"/>
              </w:rPr>
            </w:pPr>
            <w:r w:rsidRPr="00587F74">
              <w:rPr>
                <w:rFonts w:ascii="Calibri" w:hAnsi="Calibri" w:cs="Calibri"/>
                <w:b/>
                <w:bCs/>
                <w:sz w:val="22"/>
                <w:szCs w:val="22"/>
              </w:rPr>
              <w:t xml:space="preserve">“(Rev. 173, Issued: 11-22-17, Effective: 11-28-17, Implementation: 11-28-17) </w:t>
            </w:r>
          </w:p>
          <w:p w14:paraId="1262CFB0" w14:textId="77777777" w:rsidR="00587F74" w:rsidRPr="00587F74" w:rsidRDefault="00587F74">
            <w:pPr>
              <w:rPr>
                <w:rFonts w:ascii="Calibri" w:hAnsi="Calibri" w:cs="Calibri"/>
                <w:b/>
                <w:bCs/>
                <w:sz w:val="22"/>
                <w:szCs w:val="22"/>
              </w:rPr>
            </w:pPr>
            <w:r w:rsidRPr="00587F74">
              <w:rPr>
                <w:rFonts w:ascii="Calibri" w:hAnsi="Calibri" w:cs="Calibri"/>
                <w:b/>
                <w:bCs/>
                <w:sz w:val="22"/>
                <w:szCs w:val="22"/>
              </w:rPr>
              <w:t>§483.24(c) Activities</w:t>
            </w:r>
          </w:p>
          <w:p w14:paraId="73C63F71" w14:textId="77777777" w:rsidR="00587F74" w:rsidRPr="00587F74" w:rsidRDefault="00587F74">
            <w:pPr>
              <w:rPr>
                <w:rFonts w:ascii="Calibri" w:hAnsi="Calibri" w:cs="Calibri"/>
                <w:sz w:val="22"/>
                <w:szCs w:val="22"/>
              </w:rPr>
            </w:pPr>
            <w:r w:rsidRPr="00587F74">
              <w:rPr>
                <w:rFonts w:ascii="Calibri" w:hAnsi="Calibri" w:cs="Calibri"/>
                <w:b/>
                <w:bCs/>
                <w:sz w:val="22"/>
                <w:szCs w:val="22"/>
              </w:rPr>
              <w:t>§483.24(c)(1)</w:t>
            </w:r>
            <w:r w:rsidRPr="00587F74">
              <w:rPr>
                <w:rFonts w:ascii="Calibri" w:hAnsi="Calibri" w:cs="Calibri"/>
                <w:sz w:val="22"/>
                <w:szCs w:val="22"/>
              </w:rPr>
              <w:t xml:space="preserve"> The facility must provide, based on the comprehensive assessment and care plan and the preferences of each resident, an ongoing program to support residents in their choice of activities, both facility-sponsored group and individual activities and independent activities, designed to meet the interests of and support the physical, mental, and psychosocial well-being of each resident, encouraging both independence and interaction in the community. </w:t>
            </w:r>
          </w:p>
          <w:p w14:paraId="29FFA058" w14:textId="77777777" w:rsidR="00587F74" w:rsidRPr="00587F74" w:rsidRDefault="00587F74" w:rsidP="00587F74">
            <w:pPr>
              <w:spacing w:before="120"/>
              <w:rPr>
                <w:rFonts w:ascii="Calibri" w:hAnsi="Calibri" w:cs="Calibri"/>
                <w:sz w:val="22"/>
                <w:szCs w:val="22"/>
              </w:rPr>
            </w:pPr>
            <w:r w:rsidRPr="00587F74">
              <w:rPr>
                <w:rFonts w:ascii="Calibri" w:hAnsi="Calibri" w:cs="Calibri"/>
                <w:b/>
                <w:bCs/>
                <w:sz w:val="22"/>
                <w:szCs w:val="22"/>
              </w:rPr>
              <w:t>INTENT</w:t>
            </w:r>
            <w:r w:rsidRPr="00587F74">
              <w:rPr>
                <w:rFonts w:ascii="Calibri" w:hAnsi="Calibri" w:cs="Calibri"/>
                <w:sz w:val="22"/>
                <w:szCs w:val="22"/>
              </w:rPr>
              <w:t xml:space="preserve"> §483.24(c) </w:t>
            </w:r>
          </w:p>
          <w:p w14:paraId="4EB728AF" w14:textId="77777777" w:rsidR="00587F74" w:rsidRPr="00587F74" w:rsidRDefault="00587F74">
            <w:pPr>
              <w:rPr>
                <w:rFonts w:ascii="Calibri" w:hAnsi="Calibri" w:cs="Calibri"/>
                <w:sz w:val="22"/>
                <w:szCs w:val="22"/>
              </w:rPr>
            </w:pPr>
            <w:r w:rsidRPr="00587F74">
              <w:rPr>
                <w:rFonts w:ascii="Calibri" w:hAnsi="Calibri" w:cs="Calibri"/>
                <w:sz w:val="22"/>
                <w:szCs w:val="22"/>
              </w:rPr>
              <w:t xml:space="preserve">To ensure that facilities implement an ongoing resident centered activities program that incorporates the resident’s interests, hobbies and cultural preferences which is integral to </w:t>
            </w:r>
            <w:proofErr w:type="gramStart"/>
            <w:r w:rsidRPr="00587F74">
              <w:rPr>
                <w:rFonts w:ascii="Calibri" w:hAnsi="Calibri" w:cs="Calibri"/>
                <w:sz w:val="22"/>
                <w:szCs w:val="22"/>
              </w:rPr>
              <w:t>maintaining</w:t>
            </w:r>
            <w:proofErr w:type="gramEnd"/>
            <w:r w:rsidRPr="00587F74">
              <w:rPr>
                <w:rFonts w:ascii="Calibri" w:hAnsi="Calibri" w:cs="Calibri"/>
                <w:sz w:val="22"/>
                <w:szCs w:val="22"/>
              </w:rPr>
              <w:t xml:space="preserve"> and/or improving a resident’s physical, mental, and psychosocial wellbeing and independence. To create opportunities for each resident to have a meaningful life by supporting his/her domains of wellness (security, autonomy, growth, connectedness, identity, joy and meaning). </w:t>
            </w:r>
          </w:p>
          <w:p w14:paraId="23D2FF0B" w14:textId="77777777" w:rsidR="00587F74" w:rsidRPr="00587F74" w:rsidRDefault="00587F74" w:rsidP="00587F74">
            <w:pPr>
              <w:spacing w:before="120"/>
              <w:rPr>
                <w:rFonts w:ascii="Calibri" w:hAnsi="Calibri" w:cs="Calibri"/>
                <w:sz w:val="22"/>
                <w:szCs w:val="22"/>
              </w:rPr>
            </w:pPr>
            <w:r w:rsidRPr="00587F74">
              <w:rPr>
                <w:rFonts w:ascii="Calibri" w:hAnsi="Calibri" w:cs="Calibri"/>
                <w:b/>
                <w:bCs/>
                <w:sz w:val="22"/>
                <w:szCs w:val="22"/>
              </w:rPr>
              <w:t>DEFINITIONS</w:t>
            </w:r>
            <w:r w:rsidRPr="00587F74">
              <w:rPr>
                <w:rFonts w:ascii="Calibri" w:hAnsi="Calibri" w:cs="Calibri"/>
                <w:sz w:val="22"/>
                <w:szCs w:val="22"/>
              </w:rPr>
              <w:t xml:space="preserve"> §483.24(c) </w:t>
            </w:r>
          </w:p>
          <w:p w14:paraId="708F1199" w14:textId="77777777" w:rsidR="00587F74" w:rsidRPr="00587F74" w:rsidRDefault="00587F74">
            <w:pPr>
              <w:rPr>
                <w:rFonts w:ascii="Calibri" w:hAnsi="Calibri" w:cs="Calibri"/>
                <w:sz w:val="22"/>
                <w:szCs w:val="22"/>
              </w:rPr>
            </w:pPr>
            <w:r w:rsidRPr="00587F74">
              <w:rPr>
                <w:rFonts w:ascii="Calibri" w:hAnsi="Calibri" w:cs="Calibri"/>
                <w:sz w:val="22"/>
                <w:szCs w:val="22"/>
              </w:rPr>
              <w:t>“</w:t>
            </w:r>
            <w:r w:rsidRPr="00587F74">
              <w:rPr>
                <w:rFonts w:ascii="Calibri" w:hAnsi="Calibri" w:cs="Calibri"/>
                <w:b/>
                <w:bCs/>
                <w:sz w:val="22"/>
                <w:szCs w:val="22"/>
              </w:rPr>
              <w:t>Activities</w:t>
            </w:r>
            <w:r w:rsidRPr="00587F74">
              <w:rPr>
                <w:rFonts w:ascii="Calibri" w:hAnsi="Calibri" w:cs="Calibri"/>
                <w:sz w:val="22"/>
                <w:szCs w:val="22"/>
              </w:rPr>
              <w:t xml:space="preserve">” refer to any endeavor, other than routine ADLs, in which a resident </w:t>
            </w:r>
            <w:proofErr w:type="gramStart"/>
            <w:r w:rsidRPr="00587F74">
              <w:rPr>
                <w:rFonts w:ascii="Calibri" w:hAnsi="Calibri" w:cs="Calibri"/>
                <w:sz w:val="22"/>
                <w:szCs w:val="22"/>
              </w:rPr>
              <w:t>participates</w:t>
            </w:r>
            <w:proofErr w:type="gramEnd"/>
            <w:r w:rsidRPr="00587F74">
              <w:rPr>
                <w:rFonts w:ascii="Calibri" w:hAnsi="Calibri" w:cs="Calibri"/>
                <w:sz w:val="22"/>
                <w:szCs w:val="22"/>
              </w:rPr>
              <w:t xml:space="preserve"> that is intended to enhance her/his sense of well-being and to promote or enhance physical, cognitive, and emotional health. These include, but are not limited to, activities that promote self-esteem, pleasure, comfort, education, creativity, success, and independence. </w:t>
            </w:r>
          </w:p>
          <w:p w14:paraId="7B55C20B" w14:textId="77777777" w:rsidR="00587F74" w:rsidRPr="00587F74" w:rsidRDefault="00587F74" w:rsidP="00587F74">
            <w:pPr>
              <w:spacing w:before="120"/>
              <w:rPr>
                <w:rFonts w:ascii="Calibri" w:hAnsi="Calibri" w:cs="Calibri"/>
                <w:sz w:val="22"/>
                <w:szCs w:val="22"/>
              </w:rPr>
            </w:pPr>
            <w:r w:rsidRPr="00587F74">
              <w:rPr>
                <w:rFonts w:ascii="Calibri" w:hAnsi="Calibri" w:cs="Calibri"/>
                <w:b/>
                <w:bCs/>
                <w:sz w:val="22"/>
                <w:szCs w:val="22"/>
              </w:rPr>
              <w:t>NOTE:</w:t>
            </w:r>
            <w:r w:rsidRPr="00587F74">
              <w:rPr>
                <w:rFonts w:ascii="Calibri" w:hAnsi="Calibri" w:cs="Calibri"/>
                <w:sz w:val="22"/>
                <w:szCs w:val="22"/>
              </w:rPr>
              <w:t xml:space="preserve"> ADL-related activities, such as manicures/pedicures, hair styling, and makeovers, may be considered part of the activities program. </w:t>
            </w:r>
          </w:p>
          <w:p w14:paraId="24020B25" w14:textId="77777777" w:rsidR="00587F74" w:rsidRPr="00587F74" w:rsidRDefault="00587F74" w:rsidP="00587F74">
            <w:pPr>
              <w:spacing w:before="120"/>
              <w:rPr>
                <w:rFonts w:ascii="Calibri" w:hAnsi="Calibri" w:cs="Calibri"/>
                <w:sz w:val="22"/>
                <w:szCs w:val="22"/>
              </w:rPr>
            </w:pPr>
            <w:r w:rsidRPr="00587F74">
              <w:rPr>
                <w:rFonts w:ascii="Calibri" w:hAnsi="Calibri" w:cs="Calibri"/>
                <w:b/>
                <w:bCs/>
                <w:sz w:val="22"/>
                <w:szCs w:val="22"/>
              </w:rPr>
              <w:t>GUIDANCE §483.24</w:t>
            </w:r>
            <w:r w:rsidRPr="00587F74">
              <w:rPr>
                <w:rFonts w:ascii="Calibri" w:hAnsi="Calibri" w:cs="Calibri"/>
                <w:sz w:val="22"/>
                <w:szCs w:val="22"/>
              </w:rPr>
              <w:t xml:space="preserve">(c) </w:t>
            </w:r>
          </w:p>
          <w:p w14:paraId="7D725AB0" w14:textId="77777777" w:rsidR="00587F74" w:rsidRPr="00587F74" w:rsidRDefault="00587F74">
            <w:pPr>
              <w:rPr>
                <w:rFonts w:ascii="Calibri" w:hAnsi="Calibri" w:cs="Calibri"/>
                <w:sz w:val="22"/>
                <w:szCs w:val="22"/>
              </w:rPr>
            </w:pPr>
            <w:r w:rsidRPr="00587F74">
              <w:rPr>
                <w:rFonts w:ascii="Calibri" w:hAnsi="Calibri" w:cs="Calibri"/>
                <w:sz w:val="22"/>
                <w:szCs w:val="22"/>
              </w:rPr>
              <w:t xml:space="preserve">Research findings and the observations of positive resident outcomes confirm that activities are an integral </w:t>
            </w:r>
            <w:proofErr w:type="gramStart"/>
            <w:r w:rsidRPr="00587F74">
              <w:rPr>
                <w:rFonts w:ascii="Calibri" w:hAnsi="Calibri" w:cs="Calibri"/>
                <w:sz w:val="22"/>
                <w:szCs w:val="22"/>
              </w:rPr>
              <w:t>component</w:t>
            </w:r>
            <w:proofErr w:type="gramEnd"/>
            <w:r w:rsidRPr="00587F74">
              <w:rPr>
                <w:rFonts w:ascii="Calibri" w:hAnsi="Calibri" w:cs="Calibri"/>
                <w:sz w:val="22"/>
                <w:szCs w:val="22"/>
              </w:rPr>
              <w:t xml:space="preserve"> of residents’ lives. Residents have </w:t>
            </w:r>
            <w:proofErr w:type="gramStart"/>
            <w:r w:rsidRPr="00587F74">
              <w:rPr>
                <w:rFonts w:ascii="Calibri" w:hAnsi="Calibri" w:cs="Calibri"/>
                <w:sz w:val="22"/>
                <w:szCs w:val="22"/>
              </w:rPr>
              <w:t>indicated</w:t>
            </w:r>
            <w:proofErr w:type="gramEnd"/>
            <w:r w:rsidRPr="00587F74">
              <w:rPr>
                <w:rFonts w:ascii="Calibri" w:hAnsi="Calibri" w:cs="Calibri"/>
                <w:sz w:val="22"/>
                <w:szCs w:val="22"/>
              </w:rPr>
              <w:t xml:space="preserve"> that daily life and involvement should </w:t>
            </w:r>
            <w:r w:rsidRPr="00587F74">
              <w:rPr>
                <w:rFonts w:ascii="Calibri" w:hAnsi="Calibri" w:cs="Calibri"/>
                <w:sz w:val="22"/>
                <w:szCs w:val="22"/>
              </w:rPr>
              <w:lastRenderedPageBreak/>
              <w:t xml:space="preserve">be meaningful. Activities are meaningful when they reflect a person’s interests and lifestyle, are enjoyable to the person, help the person to feel useful, and </w:t>
            </w:r>
            <w:proofErr w:type="gramStart"/>
            <w:r w:rsidRPr="00587F74">
              <w:rPr>
                <w:rFonts w:ascii="Calibri" w:hAnsi="Calibri" w:cs="Calibri"/>
                <w:sz w:val="22"/>
                <w:szCs w:val="22"/>
              </w:rPr>
              <w:t>provide</w:t>
            </w:r>
            <w:proofErr w:type="gramEnd"/>
            <w:r w:rsidRPr="00587F74">
              <w:rPr>
                <w:rFonts w:ascii="Calibri" w:hAnsi="Calibri" w:cs="Calibri"/>
                <w:sz w:val="22"/>
                <w:szCs w:val="22"/>
              </w:rPr>
              <w:t xml:space="preserve"> a sense of belonging. Maintaining contact and interaction with the community is an important aspect of a person’s well-being and </w:t>
            </w:r>
            <w:proofErr w:type="gramStart"/>
            <w:r w:rsidRPr="00587F74">
              <w:rPr>
                <w:rFonts w:ascii="Calibri" w:hAnsi="Calibri" w:cs="Calibri"/>
                <w:sz w:val="22"/>
                <w:szCs w:val="22"/>
              </w:rPr>
              <w:t>facilitates</w:t>
            </w:r>
            <w:proofErr w:type="gramEnd"/>
            <w:r w:rsidRPr="00587F74">
              <w:rPr>
                <w:rFonts w:ascii="Calibri" w:hAnsi="Calibri" w:cs="Calibri"/>
                <w:sz w:val="22"/>
                <w:szCs w:val="22"/>
              </w:rPr>
              <w:t xml:space="preserve"> feelings of connectedness and self- esteem. Involvement in community includes interactions such as </w:t>
            </w:r>
            <w:proofErr w:type="gramStart"/>
            <w:r w:rsidRPr="00587F74">
              <w:rPr>
                <w:rFonts w:ascii="Calibri" w:hAnsi="Calibri" w:cs="Calibri"/>
                <w:sz w:val="22"/>
                <w:szCs w:val="22"/>
              </w:rPr>
              <w:t>assisting</w:t>
            </w:r>
            <w:proofErr w:type="gramEnd"/>
            <w:r w:rsidRPr="00587F74">
              <w:rPr>
                <w:rFonts w:ascii="Calibri" w:hAnsi="Calibri" w:cs="Calibri"/>
                <w:sz w:val="22"/>
                <w:szCs w:val="22"/>
              </w:rPr>
              <w:t xml:space="preserve"> the resident to maintain his/her ability to independently shop, attend the community theater, local concerts, library, and participate in community groups. Activity Approaches for Residents with Dementia All residents have a need for engagement in meaningful activities. For residents with dementia, the lack of engaging activities can cause boredom, </w:t>
            </w:r>
            <w:proofErr w:type="gramStart"/>
            <w:r w:rsidRPr="00587F74">
              <w:rPr>
                <w:rFonts w:ascii="Calibri" w:hAnsi="Calibri" w:cs="Calibri"/>
                <w:sz w:val="22"/>
                <w:szCs w:val="22"/>
              </w:rPr>
              <w:t>loneliness</w:t>
            </w:r>
            <w:proofErr w:type="gramEnd"/>
            <w:r w:rsidRPr="00587F74">
              <w:rPr>
                <w:rFonts w:ascii="Calibri" w:hAnsi="Calibri" w:cs="Calibri"/>
                <w:sz w:val="22"/>
                <w:szCs w:val="22"/>
              </w:rPr>
              <w:t xml:space="preserve"> and frustration, resulting in distress and agitation. Activities must be individualized and customized based on the resident’s </w:t>
            </w:r>
            <w:proofErr w:type="gramStart"/>
            <w:r w:rsidRPr="00587F74">
              <w:rPr>
                <w:rFonts w:ascii="Calibri" w:hAnsi="Calibri" w:cs="Calibri"/>
                <w:sz w:val="22"/>
                <w:szCs w:val="22"/>
              </w:rPr>
              <w:t>previous</w:t>
            </w:r>
            <w:proofErr w:type="gramEnd"/>
            <w:r w:rsidRPr="00587F74">
              <w:rPr>
                <w:rFonts w:ascii="Calibri" w:hAnsi="Calibri" w:cs="Calibri"/>
                <w:sz w:val="22"/>
                <w:szCs w:val="22"/>
              </w:rPr>
              <w:t xml:space="preserve"> lifestyle (occupation, family, hobbies), preferences and comforts. </w:t>
            </w:r>
            <w:hyperlink r:id="rId19" w:history="1">
              <w:r w:rsidRPr="00587F74">
                <w:rPr>
                  <w:rStyle w:val="Hyperlink"/>
                  <w:rFonts w:ascii="Calibri" w:hAnsi="Calibri" w:cs="Calibri"/>
                  <w:sz w:val="22"/>
                  <w:szCs w:val="22"/>
                </w:rPr>
                <w:t>https://www.caringkindnyc.org/_pdf/CaringKind-PalliativeCareGuidelines.pdf</w:t>
              </w:r>
            </w:hyperlink>
            <w:r w:rsidRPr="00587F74">
              <w:rPr>
                <w:rFonts w:ascii="Calibri" w:hAnsi="Calibri" w:cs="Calibri"/>
                <w:sz w:val="22"/>
                <w:szCs w:val="22"/>
              </w:rPr>
              <w:t xml:space="preserve"> </w:t>
            </w:r>
          </w:p>
          <w:p w14:paraId="5F317F8C" w14:textId="77777777" w:rsidR="00587F74" w:rsidRPr="00587F74" w:rsidRDefault="00587F74" w:rsidP="00587F74">
            <w:pPr>
              <w:spacing w:before="120"/>
              <w:rPr>
                <w:rFonts w:ascii="Calibri" w:hAnsi="Calibri" w:cs="Calibri"/>
                <w:sz w:val="22"/>
                <w:szCs w:val="22"/>
              </w:rPr>
            </w:pPr>
            <w:r w:rsidRPr="00587F74">
              <w:rPr>
                <w:rFonts w:ascii="Calibri" w:hAnsi="Calibri" w:cs="Calibri"/>
                <w:b/>
                <w:bCs/>
                <w:sz w:val="22"/>
                <w:szCs w:val="22"/>
              </w:rPr>
              <w:t>NOTE</w:t>
            </w:r>
            <w:r w:rsidRPr="00587F74">
              <w:rPr>
                <w:rFonts w:ascii="Calibri" w:hAnsi="Calibri" w:cs="Calibri"/>
                <w:sz w:val="22"/>
                <w:szCs w:val="22"/>
              </w:rPr>
              <w:t xml:space="preserve">: References to non-CMS/HHS sources or sites on the Internet included above or later in this document are provided as a </w:t>
            </w:r>
            <w:proofErr w:type="gramStart"/>
            <w:r w:rsidRPr="00587F74">
              <w:rPr>
                <w:rFonts w:ascii="Calibri" w:hAnsi="Calibri" w:cs="Calibri"/>
                <w:sz w:val="22"/>
                <w:szCs w:val="22"/>
              </w:rPr>
              <w:t>services</w:t>
            </w:r>
            <w:proofErr w:type="gramEnd"/>
            <w:r w:rsidRPr="00587F74">
              <w:rPr>
                <w:rFonts w:ascii="Calibri" w:hAnsi="Calibri" w:cs="Calibri"/>
                <w:sz w:val="22"/>
                <w:szCs w:val="22"/>
              </w:rPr>
              <w:t xml:space="preserve"> and do not constitute or imply endorsement of these organizations or their programs by CMS or the U.S. Department of Health and Human Services. CMS is not responsible for the content of pages found at these sites. URL addresses were current at the date of this publication. </w:t>
            </w:r>
          </w:p>
          <w:p w14:paraId="0A324A08"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The facility may have </w:t>
            </w:r>
            <w:proofErr w:type="gramStart"/>
            <w:r w:rsidRPr="00587F74">
              <w:rPr>
                <w:rFonts w:ascii="Calibri" w:hAnsi="Calibri" w:cs="Calibri"/>
                <w:sz w:val="22"/>
                <w:szCs w:val="22"/>
              </w:rPr>
              <w:t>identified</w:t>
            </w:r>
            <w:proofErr w:type="gramEnd"/>
            <w:r w:rsidRPr="00587F74">
              <w:rPr>
                <w:rFonts w:ascii="Calibri" w:hAnsi="Calibri" w:cs="Calibri"/>
                <w:sz w:val="22"/>
                <w:szCs w:val="22"/>
              </w:rPr>
              <w:t xml:space="preserve"> a resident’s pattern of behavioral symptoms and may offer activity interventions, whenever possible, prior to the behavior occurring. Once a behavior escalates, activities may be less effective or may even cause further stress to the resident (some behaviors may be </w:t>
            </w:r>
            <w:proofErr w:type="gramStart"/>
            <w:r w:rsidRPr="00587F74">
              <w:rPr>
                <w:rFonts w:ascii="Calibri" w:hAnsi="Calibri" w:cs="Calibri"/>
                <w:sz w:val="22"/>
                <w:szCs w:val="22"/>
              </w:rPr>
              <w:t>appropriate reactions</w:t>
            </w:r>
            <w:proofErr w:type="gramEnd"/>
            <w:r w:rsidRPr="00587F74">
              <w:rPr>
                <w:rFonts w:ascii="Calibri" w:hAnsi="Calibri" w:cs="Calibri"/>
                <w:sz w:val="22"/>
                <w:szCs w:val="22"/>
              </w:rPr>
              <w:t xml:space="preserve"> to feelings of discomfort, pain, or embarrassment, such as aggressive behaviors exhibited by some residents with dementia during bathing16). </w:t>
            </w:r>
          </w:p>
          <w:p w14:paraId="59C2EE3E"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Examples of activities-related interventions that a facility may </w:t>
            </w:r>
            <w:proofErr w:type="gramStart"/>
            <w:r w:rsidRPr="00587F74">
              <w:rPr>
                <w:rFonts w:ascii="Calibri" w:hAnsi="Calibri" w:cs="Calibri"/>
                <w:sz w:val="22"/>
                <w:szCs w:val="22"/>
              </w:rPr>
              <w:t>provide</w:t>
            </w:r>
            <w:proofErr w:type="gramEnd"/>
            <w:r w:rsidRPr="00587F74">
              <w:rPr>
                <w:rFonts w:ascii="Calibri" w:hAnsi="Calibri" w:cs="Calibri"/>
                <w:sz w:val="22"/>
                <w:szCs w:val="22"/>
              </w:rPr>
              <w:t xml:space="preserve"> to try to minimize distressed </w:t>
            </w:r>
            <w:r w:rsidRPr="00587F74">
              <w:rPr>
                <w:rFonts w:ascii="Calibri" w:hAnsi="Calibri" w:cs="Calibri"/>
                <w:sz w:val="22"/>
                <w:szCs w:val="22"/>
              </w:rPr>
              <w:lastRenderedPageBreak/>
              <w:t xml:space="preserve">behavior may include, but are not limited, to the following: </w:t>
            </w:r>
          </w:p>
          <w:p w14:paraId="263AAEF8" w14:textId="77777777" w:rsidR="00587F74" w:rsidRPr="00587F74" w:rsidRDefault="00587F74">
            <w:pPr>
              <w:rPr>
                <w:rFonts w:ascii="Calibri" w:hAnsi="Calibri" w:cs="Calibri"/>
                <w:sz w:val="22"/>
                <w:szCs w:val="22"/>
              </w:rPr>
            </w:pPr>
            <w:r w:rsidRPr="00587F74">
              <w:rPr>
                <w:rFonts w:ascii="Calibri" w:hAnsi="Calibri" w:cs="Calibri"/>
                <w:sz w:val="22"/>
                <w:szCs w:val="22"/>
              </w:rPr>
              <w:t xml:space="preserve">For the resident who </w:t>
            </w:r>
            <w:proofErr w:type="gramStart"/>
            <w:r w:rsidRPr="00587F74">
              <w:rPr>
                <w:rFonts w:ascii="Calibri" w:hAnsi="Calibri" w:cs="Calibri"/>
                <w:sz w:val="22"/>
                <w:szCs w:val="22"/>
              </w:rPr>
              <w:t>exhibits</w:t>
            </w:r>
            <w:proofErr w:type="gramEnd"/>
            <w:r w:rsidRPr="00587F74">
              <w:rPr>
                <w:rFonts w:ascii="Calibri" w:hAnsi="Calibri" w:cs="Calibri"/>
                <w:sz w:val="22"/>
                <w:szCs w:val="22"/>
              </w:rPr>
              <w:t xml:space="preserve"> unusual amounts of energy or walking without purpose: </w:t>
            </w:r>
          </w:p>
          <w:p w14:paraId="34572FE5" w14:textId="3B561B99" w:rsidR="00587F74" w:rsidRPr="00587F74" w:rsidRDefault="00587F74" w:rsidP="00F61361">
            <w:pPr>
              <w:pStyle w:val="ListParagraph"/>
              <w:numPr>
                <w:ilvl w:val="2"/>
                <w:numId w:val="16"/>
              </w:numPr>
              <w:ind w:left="348" w:hanging="180"/>
              <w:rPr>
                <w:rFonts w:ascii="Calibri" w:hAnsi="Calibri" w:cs="Calibri"/>
                <w:sz w:val="22"/>
                <w:szCs w:val="22"/>
              </w:rPr>
            </w:pPr>
            <w:r w:rsidRPr="00587F74">
              <w:rPr>
                <w:rFonts w:ascii="Calibri" w:hAnsi="Calibri" w:cs="Calibri"/>
                <w:sz w:val="22"/>
                <w:szCs w:val="22"/>
              </w:rPr>
              <w:t>Providing a space and environmental cues that encourages physical exercise, decreases exit-seeking behavior and reduces extraneous stimulation (such as seating areas spaced along a walking path or garden; a setting in which the resident may manipulate objects; or a room with a calming atmosphere, for example, using music, light, and rocking chairs</w:t>
            </w:r>
            <w:proofErr w:type="gramStart"/>
            <w:r w:rsidRPr="00587F74">
              <w:rPr>
                <w:rFonts w:ascii="Calibri" w:hAnsi="Calibri" w:cs="Calibri"/>
                <w:sz w:val="22"/>
                <w:szCs w:val="22"/>
              </w:rPr>
              <w:t>);</w:t>
            </w:r>
            <w:proofErr w:type="gramEnd"/>
            <w:r w:rsidRPr="00587F74">
              <w:rPr>
                <w:rFonts w:ascii="Calibri" w:hAnsi="Calibri" w:cs="Calibri"/>
                <w:sz w:val="22"/>
                <w:szCs w:val="22"/>
              </w:rPr>
              <w:t xml:space="preserve"> </w:t>
            </w:r>
          </w:p>
          <w:p w14:paraId="0FD528D4" w14:textId="3825F76C" w:rsidR="00587F74" w:rsidRPr="00587F74" w:rsidRDefault="00587F74" w:rsidP="00F61361">
            <w:pPr>
              <w:pStyle w:val="ListParagraph"/>
              <w:numPr>
                <w:ilvl w:val="2"/>
                <w:numId w:val="16"/>
              </w:numPr>
              <w:ind w:left="348" w:hanging="180"/>
              <w:rPr>
                <w:rFonts w:ascii="Calibri" w:hAnsi="Calibri" w:cs="Calibri"/>
                <w:sz w:val="22"/>
                <w:szCs w:val="22"/>
              </w:rPr>
            </w:pPr>
            <w:proofErr w:type="gramStart"/>
            <w:r w:rsidRPr="00587F74">
              <w:rPr>
                <w:rFonts w:ascii="Calibri" w:hAnsi="Calibri" w:cs="Calibri"/>
                <w:sz w:val="22"/>
                <w:szCs w:val="22"/>
              </w:rPr>
              <w:t>Providing</w:t>
            </w:r>
            <w:proofErr w:type="gramEnd"/>
            <w:r w:rsidRPr="00587F74">
              <w:rPr>
                <w:rFonts w:ascii="Calibri" w:hAnsi="Calibri" w:cs="Calibri"/>
                <w:sz w:val="22"/>
                <w:szCs w:val="22"/>
              </w:rPr>
              <w:t xml:space="preserve"> aroma(s)/aromatherapy that is/are pleasing and calming to the resident; and </w:t>
            </w:r>
          </w:p>
          <w:p w14:paraId="7F8C0F2C" w14:textId="7A87066D" w:rsidR="00587F74" w:rsidRPr="00587F74" w:rsidRDefault="00587F74" w:rsidP="00F61361">
            <w:pPr>
              <w:pStyle w:val="ListParagraph"/>
              <w:numPr>
                <w:ilvl w:val="2"/>
                <w:numId w:val="16"/>
              </w:numPr>
              <w:ind w:left="348" w:hanging="180"/>
              <w:rPr>
                <w:rFonts w:ascii="Calibri" w:hAnsi="Calibri" w:cs="Calibri"/>
                <w:sz w:val="22"/>
                <w:szCs w:val="22"/>
              </w:rPr>
            </w:pPr>
            <w:r w:rsidRPr="00587F74">
              <w:rPr>
                <w:rFonts w:ascii="Calibri" w:hAnsi="Calibri" w:cs="Calibri"/>
                <w:sz w:val="22"/>
                <w:szCs w:val="22"/>
              </w:rPr>
              <w:t xml:space="preserve">Validating the resident’s feelings and words; engaging the resident in conversation about who or what they are </w:t>
            </w:r>
            <w:proofErr w:type="gramStart"/>
            <w:r w:rsidRPr="00587F74">
              <w:rPr>
                <w:rFonts w:ascii="Calibri" w:hAnsi="Calibri" w:cs="Calibri"/>
                <w:sz w:val="22"/>
                <w:szCs w:val="22"/>
              </w:rPr>
              <w:t>seeking</w:t>
            </w:r>
            <w:proofErr w:type="gramEnd"/>
            <w:r w:rsidRPr="00587F74">
              <w:rPr>
                <w:rFonts w:ascii="Calibri" w:hAnsi="Calibri" w:cs="Calibri"/>
                <w:sz w:val="22"/>
                <w:szCs w:val="22"/>
              </w:rPr>
              <w:t xml:space="preserve">; and using one-to-one activities, such as reading to the resident or looking at familiar pictures and photo albums. </w:t>
            </w:r>
          </w:p>
          <w:p w14:paraId="19090887"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For the resident who engages in behaviors not conducive with a therapeutic home like environment: </w:t>
            </w:r>
          </w:p>
          <w:p w14:paraId="0A98D58C" w14:textId="4006D6DE" w:rsidR="00587F74" w:rsidRPr="00587F74" w:rsidRDefault="00587F74" w:rsidP="00F61361">
            <w:pPr>
              <w:pStyle w:val="ListParagraph"/>
              <w:numPr>
                <w:ilvl w:val="2"/>
                <w:numId w:val="16"/>
              </w:numPr>
              <w:ind w:left="348" w:hanging="180"/>
              <w:rPr>
                <w:rFonts w:ascii="Calibri" w:hAnsi="Calibri" w:cs="Calibri"/>
                <w:sz w:val="22"/>
                <w:szCs w:val="22"/>
              </w:rPr>
            </w:pPr>
            <w:r w:rsidRPr="00587F74">
              <w:rPr>
                <w:rFonts w:ascii="Calibri" w:hAnsi="Calibri" w:cs="Calibri"/>
                <w:sz w:val="22"/>
                <w:szCs w:val="22"/>
              </w:rPr>
              <w:t xml:space="preserve">Providing a calm, non-rushed environment, with structured, familiar activities such as folding, sorting, and matching; using one-to-one activities or small group activities that comfort the resident, such as their preferred music, walking quietly with the staff, a family member, or a friend; eating a favorite snack; looking at familiar </w:t>
            </w:r>
            <w:proofErr w:type="gramStart"/>
            <w:r w:rsidRPr="00587F74">
              <w:rPr>
                <w:rFonts w:ascii="Calibri" w:hAnsi="Calibri" w:cs="Calibri"/>
                <w:sz w:val="22"/>
                <w:szCs w:val="22"/>
              </w:rPr>
              <w:t>pictures;</w:t>
            </w:r>
            <w:proofErr w:type="gramEnd"/>
            <w:r w:rsidRPr="00587F74">
              <w:rPr>
                <w:rFonts w:ascii="Calibri" w:hAnsi="Calibri" w:cs="Calibri"/>
                <w:sz w:val="22"/>
                <w:szCs w:val="22"/>
              </w:rPr>
              <w:t xml:space="preserve"> </w:t>
            </w:r>
          </w:p>
          <w:p w14:paraId="24451FAC" w14:textId="4E72C9F1" w:rsidR="00587F74" w:rsidRPr="00587F74" w:rsidRDefault="00587F74" w:rsidP="00F61361">
            <w:pPr>
              <w:pStyle w:val="ListParagraph"/>
              <w:numPr>
                <w:ilvl w:val="2"/>
                <w:numId w:val="16"/>
              </w:numPr>
              <w:ind w:left="348" w:hanging="180"/>
              <w:rPr>
                <w:rFonts w:ascii="Calibri" w:hAnsi="Calibri" w:cs="Calibri"/>
                <w:sz w:val="22"/>
                <w:szCs w:val="22"/>
              </w:rPr>
            </w:pPr>
            <w:r w:rsidRPr="00587F74">
              <w:rPr>
                <w:rFonts w:ascii="Calibri" w:hAnsi="Calibri" w:cs="Calibri"/>
                <w:sz w:val="22"/>
                <w:szCs w:val="22"/>
              </w:rPr>
              <w:t xml:space="preserve">Engaging in exercise and movement activities; and </w:t>
            </w:r>
          </w:p>
          <w:p w14:paraId="53804190" w14:textId="05F92CE0" w:rsidR="00587F74" w:rsidRPr="00587F74" w:rsidRDefault="00587F74" w:rsidP="00F61361">
            <w:pPr>
              <w:pStyle w:val="ListParagraph"/>
              <w:numPr>
                <w:ilvl w:val="2"/>
                <w:numId w:val="16"/>
              </w:numPr>
              <w:ind w:left="348" w:hanging="180"/>
              <w:rPr>
                <w:rFonts w:ascii="Calibri" w:hAnsi="Calibri" w:cs="Calibri"/>
                <w:sz w:val="22"/>
                <w:szCs w:val="22"/>
              </w:rPr>
            </w:pPr>
            <w:r w:rsidRPr="00587F74">
              <w:rPr>
                <w:rFonts w:ascii="Calibri" w:hAnsi="Calibri" w:cs="Calibri"/>
                <w:sz w:val="22"/>
                <w:szCs w:val="22"/>
              </w:rPr>
              <w:t xml:space="preserve">Exchanging self-stimulatory activity for a more </w:t>
            </w:r>
            <w:proofErr w:type="gramStart"/>
            <w:r w:rsidRPr="00587F74">
              <w:rPr>
                <w:rFonts w:ascii="Calibri" w:hAnsi="Calibri" w:cs="Calibri"/>
                <w:sz w:val="22"/>
                <w:szCs w:val="22"/>
              </w:rPr>
              <w:t>socially-appropriate</w:t>
            </w:r>
            <w:proofErr w:type="gramEnd"/>
            <w:r w:rsidRPr="00587F74">
              <w:rPr>
                <w:rFonts w:ascii="Calibri" w:hAnsi="Calibri" w:cs="Calibri"/>
                <w:sz w:val="22"/>
                <w:szCs w:val="22"/>
              </w:rPr>
              <w:t xml:space="preserve"> activity that uses the hands, if in a public space. </w:t>
            </w:r>
          </w:p>
          <w:p w14:paraId="7A60047B"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For the resident who </w:t>
            </w:r>
            <w:proofErr w:type="gramStart"/>
            <w:r w:rsidRPr="00587F74">
              <w:rPr>
                <w:rFonts w:ascii="Calibri" w:hAnsi="Calibri" w:cs="Calibri"/>
                <w:sz w:val="22"/>
                <w:szCs w:val="22"/>
              </w:rPr>
              <w:t>exhibits</w:t>
            </w:r>
            <w:proofErr w:type="gramEnd"/>
            <w:r w:rsidRPr="00587F74">
              <w:rPr>
                <w:rFonts w:ascii="Calibri" w:hAnsi="Calibri" w:cs="Calibri"/>
                <w:sz w:val="22"/>
                <w:szCs w:val="22"/>
              </w:rPr>
              <w:t xml:space="preserve"> behavior that require a less stimulating environment to discontinue behaviors not welcomed by others sharing their social space: </w:t>
            </w:r>
          </w:p>
          <w:p w14:paraId="5098D459" w14:textId="4866184D" w:rsidR="00587F74" w:rsidRPr="00587F74" w:rsidRDefault="00587F74" w:rsidP="00F61361">
            <w:pPr>
              <w:pStyle w:val="ListParagraph"/>
              <w:numPr>
                <w:ilvl w:val="2"/>
                <w:numId w:val="17"/>
              </w:numPr>
              <w:ind w:left="348" w:hanging="180"/>
              <w:rPr>
                <w:rFonts w:ascii="Calibri" w:hAnsi="Calibri" w:cs="Calibri"/>
                <w:sz w:val="22"/>
                <w:szCs w:val="22"/>
              </w:rPr>
            </w:pPr>
            <w:r w:rsidRPr="00587F74">
              <w:rPr>
                <w:rFonts w:ascii="Calibri" w:hAnsi="Calibri" w:cs="Calibri"/>
                <w:sz w:val="22"/>
                <w:szCs w:val="22"/>
              </w:rPr>
              <w:t xml:space="preserve">Offering activities in which the resident can succeed, that are broken into simple steps, that involve small groups or are one-to-one activities such as using the computer, that are short and repetitive, and that are stopped if the resident </w:t>
            </w:r>
            <w:r w:rsidRPr="00587F74">
              <w:rPr>
                <w:rFonts w:ascii="Calibri" w:hAnsi="Calibri" w:cs="Calibri"/>
                <w:sz w:val="22"/>
                <w:szCs w:val="22"/>
              </w:rPr>
              <w:lastRenderedPageBreak/>
              <w:t>becomes overwhelmed (reducing excessive noise such as from the television</w:t>
            </w:r>
            <w:proofErr w:type="gramStart"/>
            <w:r w:rsidRPr="00587F74">
              <w:rPr>
                <w:rFonts w:ascii="Calibri" w:hAnsi="Calibri" w:cs="Calibri"/>
                <w:sz w:val="22"/>
                <w:szCs w:val="22"/>
              </w:rPr>
              <w:t>);</w:t>
            </w:r>
            <w:proofErr w:type="gramEnd"/>
            <w:r w:rsidRPr="00587F74">
              <w:rPr>
                <w:rFonts w:ascii="Calibri" w:hAnsi="Calibri" w:cs="Calibri"/>
                <w:sz w:val="22"/>
                <w:szCs w:val="22"/>
              </w:rPr>
              <w:t xml:space="preserve"> </w:t>
            </w:r>
          </w:p>
          <w:p w14:paraId="1217494E" w14:textId="6BFFE37E" w:rsidR="00587F74" w:rsidRPr="00587F74" w:rsidRDefault="00587F74" w:rsidP="00F61361">
            <w:pPr>
              <w:pStyle w:val="ListParagraph"/>
              <w:numPr>
                <w:ilvl w:val="2"/>
                <w:numId w:val="17"/>
              </w:numPr>
              <w:ind w:left="348" w:hanging="180"/>
              <w:rPr>
                <w:rFonts w:ascii="Calibri" w:hAnsi="Calibri" w:cs="Calibri"/>
                <w:sz w:val="22"/>
                <w:szCs w:val="22"/>
              </w:rPr>
            </w:pPr>
            <w:r w:rsidRPr="00587F74">
              <w:rPr>
                <w:rFonts w:ascii="Calibri" w:hAnsi="Calibri" w:cs="Calibri"/>
                <w:sz w:val="22"/>
                <w:szCs w:val="22"/>
              </w:rPr>
              <w:t xml:space="preserve">Involving in familiar occupation-related activities. (A resident, if they desire, can do paid or volunteer work and the type of work would be included in the </w:t>
            </w:r>
            <w:proofErr w:type="spellStart"/>
            <w:r w:rsidRPr="00587F74">
              <w:rPr>
                <w:rFonts w:ascii="Calibri" w:hAnsi="Calibri" w:cs="Calibri"/>
                <w:sz w:val="22"/>
                <w:szCs w:val="22"/>
              </w:rPr>
              <w:t>resident’s</w:t>
            </w:r>
            <w:proofErr w:type="spellEnd"/>
            <w:r w:rsidRPr="00587F74">
              <w:rPr>
                <w:rFonts w:ascii="Calibri" w:hAnsi="Calibri" w:cs="Calibri"/>
                <w:sz w:val="22"/>
                <w:szCs w:val="22"/>
              </w:rPr>
              <w:t xml:space="preserve"> plan of care, such as working outside the facility, sorting supplies, delivering resident mail, passing juice and snacks, refer to §483.10(e)(8) Resident Right to Work</w:t>
            </w:r>
            <w:proofErr w:type="gramStart"/>
            <w:r w:rsidRPr="00587F74">
              <w:rPr>
                <w:rFonts w:ascii="Calibri" w:hAnsi="Calibri" w:cs="Calibri"/>
                <w:sz w:val="22"/>
                <w:szCs w:val="22"/>
              </w:rPr>
              <w:t>);</w:t>
            </w:r>
            <w:proofErr w:type="gramEnd"/>
            <w:r w:rsidRPr="00587F74">
              <w:rPr>
                <w:rFonts w:ascii="Calibri" w:hAnsi="Calibri" w:cs="Calibri"/>
                <w:sz w:val="22"/>
                <w:szCs w:val="22"/>
              </w:rPr>
              <w:t xml:space="preserve"> </w:t>
            </w:r>
          </w:p>
          <w:p w14:paraId="2263E930" w14:textId="08B33E7A" w:rsidR="00587F74" w:rsidRPr="00587F74" w:rsidRDefault="00587F74" w:rsidP="00F61361">
            <w:pPr>
              <w:pStyle w:val="ListParagraph"/>
              <w:numPr>
                <w:ilvl w:val="2"/>
                <w:numId w:val="17"/>
              </w:numPr>
              <w:ind w:left="348" w:hanging="180"/>
              <w:rPr>
                <w:rFonts w:ascii="Calibri" w:hAnsi="Calibri" w:cs="Calibri"/>
                <w:sz w:val="22"/>
                <w:szCs w:val="22"/>
              </w:rPr>
            </w:pPr>
            <w:r w:rsidRPr="00587F74">
              <w:rPr>
                <w:rFonts w:ascii="Calibri" w:hAnsi="Calibri" w:cs="Calibri"/>
                <w:sz w:val="22"/>
                <w:szCs w:val="22"/>
              </w:rPr>
              <w:t xml:space="preserve">Involving in physical activities such as walking, exercise or dancing, games or projects requiring strategy, planning, and concentration, such as model building, and creative programs such as music, art, </w:t>
            </w:r>
            <w:proofErr w:type="gramStart"/>
            <w:r w:rsidRPr="00587F74">
              <w:rPr>
                <w:rFonts w:ascii="Calibri" w:hAnsi="Calibri" w:cs="Calibri"/>
                <w:sz w:val="22"/>
                <w:szCs w:val="22"/>
              </w:rPr>
              <w:t>dance</w:t>
            </w:r>
            <w:proofErr w:type="gramEnd"/>
            <w:r w:rsidRPr="00587F74">
              <w:rPr>
                <w:rFonts w:ascii="Calibri" w:hAnsi="Calibri" w:cs="Calibri"/>
                <w:sz w:val="22"/>
                <w:szCs w:val="22"/>
              </w:rPr>
              <w:t xml:space="preserve"> or physically resistive activities, such as kneading clay, hammering, scrubbing, sanding, using a punching bag, using stretch bands, or lifting weights; and </w:t>
            </w:r>
          </w:p>
          <w:p w14:paraId="6DF5A496" w14:textId="37DABFCC" w:rsidR="00587F74" w:rsidRPr="00587F74" w:rsidRDefault="00587F74" w:rsidP="00F61361">
            <w:pPr>
              <w:pStyle w:val="ListParagraph"/>
              <w:numPr>
                <w:ilvl w:val="2"/>
                <w:numId w:val="17"/>
              </w:numPr>
              <w:ind w:left="348" w:hanging="180"/>
              <w:rPr>
                <w:rFonts w:ascii="Calibri" w:hAnsi="Calibri" w:cs="Calibri"/>
                <w:sz w:val="22"/>
                <w:szCs w:val="22"/>
              </w:rPr>
            </w:pPr>
            <w:r w:rsidRPr="00587F74">
              <w:rPr>
                <w:rFonts w:ascii="Calibri" w:hAnsi="Calibri" w:cs="Calibri"/>
                <w:sz w:val="22"/>
                <w:szCs w:val="22"/>
              </w:rPr>
              <w:t xml:space="preserve">Slow exercises (e.g., slow tapping, </w:t>
            </w:r>
            <w:proofErr w:type="gramStart"/>
            <w:r w:rsidRPr="00587F74">
              <w:rPr>
                <w:rFonts w:ascii="Calibri" w:hAnsi="Calibri" w:cs="Calibri"/>
                <w:sz w:val="22"/>
                <w:szCs w:val="22"/>
              </w:rPr>
              <w:t>clapping</w:t>
            </w:r>
            <w:proofErr w:type="gramEnd"/>
            <w:r w:rsidRPr="00587F74">
              <w:rPr>
                <w:rFonts w:ascii="Calibri" w:hAnsi="Calibri" w:cs="Calibri"/>
                <w:sz w:val="22"/>
                <w:szCs w:val="22"/>
              </w:rPr>
              <w:t xml:space="preserve"> or drumming); rocking or swinging motions (including a rocking chair). </w:t>
            </w:r>
          </w:p>
          <w:p w14:paraId="43F0D8D4"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For the resident who goes through others’ belongings: </w:t>
            </w:r>
          </w:p>
          <w:p w14:paraId="09BB051A" w14:textId="35F2B05F" w:rsidR="00587F74" w:rsidRPr="00587F74" w:rsidRDefault="00587F74" w:rsidP="00F61361">
            <w:pPr>
              <w:pStyle w:val="ListParagraph"/>
              <w:numPr>
                <w:ilvl w:val="2"/>
                <w:numId w:val="18"/>
              </w:numPr>
              <w:ind w:left="348" w:hanging="180"/>
              <w:rPr>
                <w:rFonts w:ascii="Calibri" w:hAnsi="Calibri" w:cs="Calibri"/>
                <w:sz w:val="22"/>
                <w:szCs w:val="22"/>
              </w:rPr>
            </w:pPr>
            <w:r w:rsidRPr="00587F74">
              <w:rPr>
                <w:rFonts w:ascii="Calibri" w:hAnsi="Calibri" w:cs="Calibri"/>
                <w:sz w:val="22"/>
                <w:szCs w:val="22"/>
              </w:rPr>
              <w:t xml:space="preserve">Using normalizing life activities such as stacking canned food onto shelves, folding laundry; offering sorting activities (e.g., sorting socks, </w:t>
            </w:r>
            <w:proofErr w:type="gramStart"/>
            <w:r w:rsidRPr="00587F74">
              <w:rPr>
                <w:rFonts w:ascii="Calibri" w:hAnsi="Calibri" w:cs="Calibri"/>
                <w:sz w:val="22"/>
                <w:szCs w:val="22"/>
              </w:rPr>
              <w:t>ties</w:t>
            </w:r>
            <w:proofErr w:type="gramEnd"/>
            <w:r w:rsidRPr="00587F74">
              <w:rPr>
                <w:rFonts w:ascii="Calibri" w:hAnsi="Calibri" w:cs="Calibri"/>
                <w:sz w:val="22"/>
                <w:szCs w:val="22"/>
              </w:rPr>
              <w:t xml:space="preserve"> or buttons); involving in organizing tasks (e.g., putting activity supplies away); providing rummage areas in plain sight, such as a dresser; and </w:t>
            </w:r>
          </w:p>
          <w:p w14:paraId="66BF5FE1" w14:textId="4BB97239" w:rsidR="00587F74" w:rsidRPr="00587F74" w:rsidRDefault="00587F74" w:rsidP="00F61361">
            <w:pPr>
              <w:pStyle w:val="ListParagraph"/>
              <w:numPr>
                <w:ilvl w:val="2"/>
                <w:numId w:val="18"/>
              </w:numPr>
              <w:ind w:left="348" w:hanging="180"/>
              <w:rPr>
                <w:rFonts w:ascii="Calibri" w:hAnsi="Calibri" w:cs="Calibri"/>
                <w:sz w:val="22"/>
                <w:szCs w:val="22"/>
              </w:rPr>
            </w:pPr>
            <w:r w:rsidRPr="00587F74">
              <w:rPr>
                <w:rFonts w:ascii="Calibri" w:hAnsi="Calibri" w:cs="Calibri"/>
                <w:sz w:val="22"/>
                <w:szCs w:val="22"/>
              </w:rPr>
              <w:t xml:space="preserve">Using non-entry cues, such as “Do not disturb” signs or removable sashes, at the doors of other residents’ rooms; </w:t>
            </w:r>
            <w:proofErr w:type="gramStart"/>
            <w:r w:rsidRPr="00587F74">
              <w:rPr>
                <w:rFonts w:ascii="Calibri" w:hAnsi="Calibri" w:cs="Calibri"/>
                <w:sz w:val="22"/>
                <w:szCs w:val="22"/>
              </w:rPr>
              <w:t>providing</w:t>
            </w:r>
            <w:proofErr w:type="gramEnd"/>
            <w:r w:rsidRPr="00587F74">
              <w:rPr>
                <w:rFonts w:ascii="Calibri" w:hAnsi="Calibri" w:cs="Calibri"/>
                <w:sz w:val="22"/>
                <w:szCs w:val="22"/>
              </w:rPr>
              <w:t xml:space="preserve"> locks to secure other resident’s belongings (if requested). </w:t>
            </w:r>
          </w:p>
          <w:p w14:paraId="3D8A85D3"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For the resident who has withdrawn from </w:t>
            </w:r>
            <w:proofErr w:type="gramStart"/>
            <w:r w:rsidRPr="00587F74">
              <w:rPr>
                <w:rFonts w:ascii="Calibri" w:hAnsi="Calibri" w:cs="Calibri"/>
                <w:sz w:val="22"/>
                <w:szCs w:val="22"/>
              </w:rPr>
              <w:t>previous</w:t>
            </w:r>
            <w:proofErr w:type="gramEnd"/>
            <w:r w:rsidRPr="00587F74">
              <w:rPr>
                <w:rFonts w:ascii="Calibri" w:hAnsi="Calibri" w:cs="Calibri"/>
                <w:sz w:val="22"/>
                <w:szCs w:val="22"/>
              </w:rPr>
              <w:t xml:space="preserve"> activity interests/customary routines and isolates self in room/bed most of the day: </w:t>
            </w:r>
          </w:p>
          <w:p w14:paraId="063CB20B" w14:textId="344A1CC5" w:rsidR="00587F74" w:rsidRPr="00587F74" w:rsidRDefault="00587F74" w:rsidP="00F61361">
            <w:pPr>
              <w:pStyle w:val="ListParagraph"/>
              <w:numPr>
                <w:ilvl w:val="2"/>
                <w:numId w:val="19"/>
              </w:numPr>
              <w:ind w:left="348" w:hanging="180"/>
              <w:rPr>
                <w:rFonts w:ascii="Calibri" w:hAnsi="Calibri" w:cs="Calibri"/>
                <w:sz w:val="22"/>
                <w:szCs w:val="22"/>
              </w:rPr>
            </w:pPr>
            <w:r w:rsidRPr="00587F74">
              <w:rPr>
                <w:rFonts w:ascii="Calibri" w:hAnsi="Calibri" w:cs="Calibri"/>
                <w:sz w:val="22"/>
                <w:szCs w:val="22"/>
              </w:rPr>
              <w:t xml:space="preserve">Providing activities just before or after </w:t>
            </w:r>
            <w:proofErr w:type="gramStart"/>
            <w:r w:rsidRPr="00587F74">
              <w:rPr>
                <w:rFonts w:ascii="Calibri" w:hAnsi="Calibri" w:cs="Calibri"/>
                <w:sz w:val="22"/>
                <w:szCs w:val="22"/>
              </w:rPr>
              <w:t>meal time</w:t>
            </w:r>
            <w:proofErr w:type="gramEnd"/>
            <w:r w:rsidRPr="00587F74">
              <w:rPr>
                <w:rFonts w:ascii="Calibri" w:hAnsi="Calibri" w:cs="Calibri"/>
                <w:sz w:val="22"/>
                <w:szCs w:val="22"/>
              </w:rPr>
              <w:t xml:space="preserve"> and where the meal is being served (out of the room); </w:t>
            </w:r>
          </w:p>
          <w:p w14:paraId="618700EC" w14:textId="2E2DDCDA" w:rsidR="00587F74" w:rsidRPr="00587F74" w:rsidRDefault="00587F74" w:rsidP="00F61361">
            <w:pPr>
              <w:pStyle w:val="ListParagraph"/>
              <w:numPr>
                <w:ilvl w:val="2"/>
                <w:numId w:val="19"/>
              </w:numPr>
              <w:ind w:left="348" w:hanging="180"/>
              <w:rPr>
                <w:rFonts w:ascii="Calibri" w:hAnsi="Calibri" w:cs="Calibri"/>
                <w:sz w:val="22"/>
                <w:szCs w:val="22"/>
              </w:rPr>
            </w:pPr>
            <w:r w:rsidRPr="00587F74">
              <w:rPr>
                <w:rFonts w:ascii="Calibri" w:hAnsi="Calibri" w:cs="Calibri"/>
                <w:sz w:val="22"/>
                <w:szCs w:val="22"/>
              </w:rPr>
              <w:t xml:space="preserve">Providing in-room volunteer visits, music or videos of </w:t>
            </w:r>
            <w:proofErr w:type="gramStart"/>
            <w:r w:rsidRPr="00587F74">
              <w:rPr>
                <w:rFonts w:ascii="Calibri" w:hAnsi="Calibri" w:cs="Calibri"/>
                <w:sz w:val="22"/>
                <w:szCs w:val="22"/>
              </w:rPr>
              <w:t>choice;</w:t>
            </w:r>
            <w:proofErr w:type="gramEnd"/>
            <w:r w:rsidRPr="00587F74">
              <w:rPr>
                <w:rFonts w:ascii="Calibri" w:hAnsi="Calibri" w:cs="Calibri"/>
                <w:sz w:val="22"/>
                <w:szCs w:val="22"/>
              </w:rPr>
              <w:t xml:space="preserve"> </w:t>
            </w:r>
          </w:p>
          <w:p w14:paraId="133B4F07" w14:textId="4A6D8BB9" w:rsidR="00587F74" w:rsidRPr="00587F74" w:rsidRDefault="00587F74" w:rsidP="00F61361">
            <w:pPr>
              <w:pStyle w:val="ListParagraph"/>
              <w:numPr>
                <w:ilvl w:val="2"/>
                <w:numId w:val="19"/>
              </w:numPr>
              <w:ind w:left="348" w:hanging="180"/>
              <w:rPr>
                <w:rFonts w:ascii="Calibri" w:hAnsi="Calibri" w:cs="Calibri"/>
                <w:sz w:val="22"/>
                <w:szCs w:val="22"/>
              </w:rPr>
            </w:pPr>
            <w:r w:rsidRPr="00587F74">
              <w:rPr>
                <w:rFonts w:ascii="Calibri" w:hAnsi="Calibri" w:cs="Calibri"/>
                <w:sz w:val="22"/>
                <w:szCs w:val="22"/>
              </w:rPr>
              <w:t xml:space="preserve">Encouraging volunteer-type work that begins in the room and needs to be completed outside of the room, or a small group activity in the </w:t>
            </w:r>
            <w:r w:rsidRPr="00587F74">
              <w:rPr>
                <w:rFonts w:ascii="Calibri" w:hAnsi="Calibri" w:cs="Calibri"/>
                <w:sz w:val="22"/>
                <w:szCs w:val="22"/>
              </w:rPr>
              <w:lastRenderedPageBreak/>
              <w:t xml:space="preserve">resident’s room, if the resident agrees; working on failure-free activities, such as simple structured crafts or other activity with a friend; having the resident assist another </w:t>
            </w:r>
            <w:proofErr w:type="gramStart"/>
            <w:r w:rsidRPr="00587F74">
              <w:rPr>
                <w:rFonts w:ascii="Calibri" w:hAnsi="Calibri" w:cs="Calibri"/>
                <w:sz w:val="22"/>
                <w:szCs w:val="22"/>
              </w:rPr>
              <w:t>person;</w:t>
            </w:r>
            <w:proofErr w:type="gramEnd"/>
            <w:r w:rsidRPr="00587F74">
              <w:rPr>
                <w:rFonts w:ascii="Calibri" w:hAnsi="Calibri" w:cs="Calibri"/>
                <w:sz w:val="22"/>
                <w:szCs w:val="22"/>
              </w:rPr>
              <w:t xml:space="preserve"> </w:t>
            </w:r>
          </w:p>
          <w:p w14:paraId="65538B98" w14:textId="02391CA5" w:rsidR="00587F74" w:rsidRPr="00587F74" w:rsidRDefault="00587F74" w:rsidP="00F61361">
            <w:pPr>
              <w:pStyle w:val="ListParagraph"/>
              <w:numPr>
                <w:ilvl w:val="2"/>
                <w:numId w:val="19"/>
              </w:numPr>
              <w:ind w:left="348" w:hanging="180"/>
              <w:rPr>
                <w:rFonts w:ascii="Calibri" w:hAnsi="Calibri" w:cs="Calibri"/>
                <w:sz w:val="22"/>
                <w:szCs w:val="22"/>
              </w:rPr>
            </w:pPr>
            <w:r w:rsidRPr="00587F74">
              <w:rPr>
                <w:rFonts w:ascii="Calibri" w:hAnsi="Calibri" w:cs="Calibri"/>
                <w:sz w:val="22"/>
                <w:szCs w:val="22"/>
              </w:rPr>
              <w:t>Inviting to special events with a trusted peer or family/</w:t>
            </w:r>
            <w:proofErr w:type="gramStart"/>
            <w:r w:rsidRPr="00587F74">
              <w:rPr>
                <w:rFonts w:ascii="Calibri" w:hAnsi="Calibri" w:cs="Calibri"/>
                <w:sz w:val="22"/>
                <w:szCs w:val="22"/>
              </w:rPr>
              <w:t>friend;</w:t>
            </w:r>
            <w:proofErr w:type="gramEnd"/>
            <w:r w:rsidRPr="00587F74">
              <w:rPr>
                <w:rFonts w:ascii="Calibri" w:hAnsi="Calibri" w:cs="Calibri"/>
                <w:sz w:val="22"/>
                <w:szCs w:val="22"/>
              </w:rPr>
              <w:t xml:space="preserve"> </w:t>
            </w:r>
          </w:p>
          <w:p w14:paraId="511F2E12" w14:textId="3FDF7F05" w:rsidR="00587F74" w:rsidRPr="00587F74" w:rsidRDefault="00587F74" w:rsidP="00F61361">
            <w:pPr>
              <w:pStyle w:val="ListParagraph"/>
              <w:numPr>
                <w:ilvl w:val="2"/>
                <w:numId w:val="19"/>
              </w:numPr>
              <w:ind w:left="348" w:hanging="180"/>
              <w:rPr>
                <w:rFonts w:ascii="Calibri" w:hAnsi="Calibri" w:cs="Calibri"/>
                <w:sz w:val="22"/>
                <w:szCs w:val="22"/>
              </w:rPr>
            </w:pPr>
            <w:r w:rsidRPr="00587F74">
              <w:rPr>
                <w:rFonts w:ascii="Calibri" w:hAnsi="Calibri" w:cs="Calibri"/>
                <w:sz w:val="22"/>
                <w:szCs w:val="22"/>
              </w:rPr>
              <w:t>Engaging in activities that give the resident a sense of value (e.g., intergenerational activities that emphasize the resident's oral history knowledge</w:t>
            </w:r>
            <w:proofErr w:type="gramStart"/>
            <w:r w:rsidRPr="00587F74">
              <w:rPr>
                <w:rFonts w:ascii="Calibri" w:hAnsi="Calibri" w:cs="Calibri"/>
                <w:sz w:val="22"/>
                <w:szCs w:val="22"/>
              </w:rPr>
              <w:t>);</w:t>
            </w:r>
            <w:proofErr w:type="gramEnd"/>
            <w:r w:rsidRPr="00587F74">
              <w:rPr>
                <w:rFonts w:ascii="Calibri" w:hAnsi="Calibri" w:cs="Calibri"/>
                <w:sz w:val="22"/>
                <w:szCs w:val="22"/>
              </w:rPr>
              <w:t xml:space="preserve"> </w:t>
            </w:r>
          </w:p>
          <w:p w14:paraId="343738F0" w14:textId="549637DE" w:rsidR="00587F74" w:rsidRPr="00587F74" w:rsidRDefault="00587F74" w:rsidP="00F61361">
            <w:pPr>
              <w:pStyle w:val="ListParagraph"/>
              <w:numPr>
                <w:ilvl w:val="2"/>
                <w:numId w:val="19"/>
              </w:numPr>
              <w:ind w:left="348" w:hanging="180"/>
              <w:rPr>
                <w:rFonts w:ascii="Calibri" w:hAnsi="Calibri" w:cs="Calibri"/>
                <w:sz w:val="22"/>
                <w:szCs w:val="22"/>
              </w:rPr>
            </w:pPr>
            <w:r w:rsidRPr="00587F74">
              <w:rPr>
                <w:rFonts w:ascii="Calibri" w:hAnsi="Calibri" w:cs="Calibri"/>
                <w:sz w:val="22"/>
                <w:szCs w:val="22"/>
              </w:rPr>
              <w:t xml:space="preserve">Inviting resident to participate on facility </w:t>
            </w:r>
            <w:proofErr w:type="gramStart"/>
            <w:r w:rsidRPr="00587F74">
              <w:rPr>
                <w:rFonts w:ascii="Calibri" w:hAnsi="Calibri" w:cs="Calibri"/>
                <w:sz w:val="22"/>
                <w:szCs w:val="22"/>
              </w:rPr>
              <w:t>committees;</w:t>
            </w:r>
            <w:proofErr w:type="gramEnd"/>
            <w:r w:rsidRPr="00587F74">
              <w:rPr>
                <w:rFonts w:ascii="Calibri" w:hAnsi="Calibri" w:cs="Calibri"/>
                <w:sz w:val="22"/>
                <w:szCs w:val="22"/>
              </w:rPr>
              <w:t xml:space="preserve"> </w:t>
            </w:r>
          </w:p>
          <w:p w14:paraId="45902535" w14:textId="540BCD85" w:rsidR="00587F74" w:rsidRPr="00587F74" w:rsidRDefault="00587F74" w:rsidP="00F61361">
            <w:pPr>
              <w:pStyle w:val="ListParagraph"/>
              <w:numPr>
                <w:ilvl w:val="2"/>
                <w:numId w:val="19"/>
              </w:numPr>
              <w:ind w:left="348" w:hanging="180"/>
              <w:rPr>
                <w:rFonts w:ascii="Calibri" w:hAnsi="Calibri" w:cs="Calibri"/>
                <w:sz w:val="22"/>
                <w:szCs w:val="22"/>
              </w:rPr>
            </w:pPr>
            <w:r w:rsidRPr="00587F74">
              <w:rPr>
                <w:rFonts w:ascii="Calibri" w:hAnsi="Calibri" w:cs="Calibri"/>
                <w:sz w:val="22"/>
                <w:szCs w:val="22"/>
              </w:rPr>
              <w:t xml:space="preserve">Inviting the resident outdoors; and </w:t>
            </w:r>
          </w:p>
          <w:p w14:paraId="45F029CF" w14:textId="74BFFFD6" w:rsidR="00587F74" w:rsidRPr="00587F74" w:rsidRDefault="00587F74" w:rsidP="00F61361">
            <w:pPr>
              <w:pStyle w:val="ListParagraph"/>
              <w:numPr>
                <w:ilvl w:val="2"/>
                <w:numId w:val="19"/>
              </w:numPr>
              <w:ind w:left="348" w:hanging="180"/>
              <w:rPr>
                <w:rFonts w:ascii="Calibri" w:hAnsi="Calibri" w:cs="Calibri"/>
                <w:sz w:val="22"/>
                <w:szCs w:val="22"/>
              </w:rPr>
            </w:pPr>
            <w:r w:rsidRPr="00587F74">
              <w:rPr>
                <w:rFonts w:ascii="Calibri" w:hAnsi="Calibri" w:cs="Calibri"/>
                <w:sz w:val="22"/>
                <w:szCs w:val="22"/>
              </w:rPr>
              <w:t xml:space="preserve">Involving in gross motor exercises (e.g., aerobics, light weight training) to increase energy and uplift mood. </w:t>
            </w:r>
          </w:p>
          <w:p w14:paraId="4E9C8665"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For the resident who excessively seeks attention from staff and/or peers: Including in social programs, small group activities, service projects, with opportunities for leadership.</w:t>
            </w:r>
          </w:p>
          <w:p w14:paraId="5F55C041"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For the resident who lacks awareness of personal safety, such as putting foreign objects in her/his mouth or who is self-destructive and tries to harm self by cutting or hitting self, head banging, or causing other injuries to self: </w:t>
            </w:r>
          </w:p>
          <w:p w14:paraId="77BD720C" w14:textId="0754F46D" w:rsidR="00587F74" w:rsidRPr="00587F74" w:rsidRDefault="00587F74" w:rsidP="00F61361">
            <w:pPr>
              <w:pStyle w:val="ListParagraph"/>
              <w:numPr>
                <w:ilvl w:val="2"/>
                <w:numId w:val="20"/>
              </w:numPr>
              <w:ind w:left="348" w:hanging="180"/>
              <w:rPr>
                <w:rFonts w:ascii="Calibri" w:hAnsi="Calibri" w:cs="Calibri"/>
                <w:sz w:val="22"/>
                <w:szCs w:val="22"/>
              </w:rPr>
            </w:pPr>
            <w:r w:rsidRPr="00587F74">
              <w:rPr>
                <w:rFonts w:ascii="Calibri" w:hAnsi="Calibri" w:cs="Calibri"/>
                <w:sz w:val="22"/>
                <w:szCs w:val="22"/>
              </w:rPr>
              <w:t>Observing closely during activities, taking precautions with materials (e.g., avoiding sharp objects and small items that can be put into the mouth</w:t>
            </w:r>
            <w:proofErr w:type="gramStart"/>
            <w:r w:rsidRPr="00587F74">
              <w:rPr>
                <w:rFonts w:ascii="Calibri" w:hAnsi="Calibri" w:cs="Calibri"/>
                <w:sz w:val="22"/>
                <w:szCs w:val="22"/>
              </w:rPr>
              <w:t>);</w:t>
            </w:r>
            <w:proofErr w:type="gramEnd"/>
            <w:r w:rsidRPr="00587F74">
              <w:rPr>
                <w:rFonts w:ascii="Calibri" w:hAnsi="Calibri" w:cs="Calibri"/>
                <w:sz w:val="22"/>
                <w:szCs w:val="22"/>
              </w:rPr>
              <w:t xml:space="preserve"> </w:t>
            </w:r>
          </w:p>
          <w:p w14:paraId="39CD40E7" w14:textId="13AF4C03" w:rsidR="00587F74" w:rsidRPr="00587F74" w:rsidRDefault="00587F74" w:rsidP="00F61361">
            <w:pPr>
              <w:pStyle w:val="ListParagraph"/>
              <w:numPr>
                <w:ilvl w:val="2"/>
                <w:numId w:val="20"/>
              </w:numPr>
              <w:ind w:left="348" w:hanging="180"/>
              <w:rPr>
                <w:rFonts w:ascii="Calibri" w:hAnsi="Calibri" w:cs="Calibri"/>
                <w:sz w:val="22"/>
                <w:szCs w:val="22"/>
              </w:rPr>
            </w:pPr>
            <w:r w:rsidRPr="00587F74">
              <w:rPr>
                <w:rFonts w:ascii="Calibri" w:hAnsi="Calibri" w:cs="Calibri"/>
                <w:sz w:val="22"/>
                <w:szCs w:val="22"/>
              </w:rPr>
              <w:t>Involving in smaller groups or one-to-one activities that use the hands (e.g., folding towels, putting together PVC tubing</w:t>
            </w:r>
            <w:proofErr w:type="gramStart"/>
            <w:r w:rsidRPr="00587F74">
              <w:rPr>
                <w:rFonts w:ascii="Calibri" w:hAnsi="Calibri" w:cs="Calibri"/>
                <w:sz w:val="22"/>
                <w:szCs w:val="22"/>
              </w:rPr>
              <w:t>);</w:t>
            </w:r>
            <w:proofErr w:type="gramEnd"/>
            <w:r w:rsidRPr="00587F74">
              <w:rPr>
                <w:rFonts w:ascii="Calibri" w:hAnsi="Calibri" w:cs="Calibri"/>
                <w:sz w:val="22"/>
                <w:szCs w:val="22"/>
              </w:rPr>
              <w:t xml:space="preserve"> </w:t>
            </w:r>
          </w:p>
          <w:p w14:paraId="123FB237" w14:textId="57E4845A" w:rsidR="00587F74" w:rsidRPr="00587F74" w:rsidRDefault="00587F74" w:rsidP="00F61361">
            <w:pPr>
              <w:pStyle w:val="ListParagraph"/>
              <w:numPr>
                <w:ilvl w:val="2"/>
                <w:numId w:val="20"/>
              </w:numPr>
              <w:ind w:left="348" w:hanging="180"/>
              <w:rPr>
                <w:rFonts w:ascii="Calibri" w:hAnsi="Calibri" w:cs="Calibri"/>
                <w:sz w:val="22"/>
                <w:szCs w:val="22"/>
              </w:rPr>
            </w:pPr>
            <w:r w:rsidRPr="00587F74">
              <w:rPr>
                <w:rFonts w:ascii="Calibri" w:hAnsi="Calibri" w:cs="Calibri"/>
                <w:sz w:val="22"/>
                <w:szCs w:val="22"/>
              </w:rPr>
              <w:t xml:space="preserve">Focusing attention on activities that are emotionally soothing, such as listening to music or talking about personal strengths and skills, followed by participation in related activities; and </w:t>
            </w:r>
          </w:p>
          <w:p w14:paraId="30A4A8B8" w14:textId="581E5E60" w:rsidR="00587F74" w:rsidRPr="00587F74" w:rsidRDefault="00587F74" w:rsidP="00F61361">
            <w:pPr>
              <w:pStyle w:val="ListParagraph"/>
              <w:numPr>
                <w:ilvl w:val="2"/>
                <w:numId w:val="20"/>
              </w:numPr>
              <w:ind w:left="348" w:hanging="180"/>
              <w:rPr>
                <w:rFonts w:ascii="Calibri" w:hAnsi="Calibri" w:cs="Calibri"/>
                <w:sz w:val="22"/>
                <w:szCs w:val="22"/>
              </w:rPr>
            </w:pPr>
            <w:r w:rsidRPr="00587F74">
              <w:rPr>
                <w:rFonts w:ascii="Calibri" w:hAnsi="Calibri" w:cs="Calibri"/>
                <w:sz w:val="22"/>
                <w:szCs w:val="22"/>
              </w:rPr>
              <w:t xml:space="preserve">Focusing attention on physical activities, such as exercise. For the resident who has delusional and hallucinatory behavior that is stressful to her/him: </w:t>
            </w:r>
          </w:p>
          <w:p w14:paraId="37E97249" w14:textId="707BC80C" w:rsidR="00587F74" w:rsidRPr="00587F74" w:rsidRDefault="00587F74" w:rsidP="00F61361">
            <w:pPr>
              <w:pStyle w:val="ListParagraph"/>
              <w:numPr>
                <w:ilvl w:val="2"/>
                <w:numId w:val="20"/>
              </w:numPr>
              <w:ind w:left="348" w:hanging="180"/>
              <w:rPr>
                <w:rFonts w:ascii="Calibri" w:hAnsi="Calibri" w:cs="Calibri"/>
                <w:sz w:val="22"/>
                <w:szCs w:val="22"/>
              </w:rPr>
            </w:pPr>
            <w:r w:rsidRPr="00587F74">
              <w:rPr>
                <w:rFonts w:ascii="Calibri" w:hAnsi="Calibri" w:cs="Calibri"/>
                <w:sz w:val="22"/>
                <w:szCs w:val="22"/>
              </w:rPr>
              <w:t xml:space="preserve">Focusing the resident on activities that decrease stress and increase awareness of actual surroundings, such as familiar activities and physical activities; offering verbal reassurance, </w:t>
            </w:r>
            <w:r w:rsidRPr="00587F74">
              <w:rPr>
                <w:rFonts w:ascii="Calibri" w:hAnsi="Calibri" w:cs="Calibri"/>
                <w:sz w:val="22"/>
                <w:szCs w:val="22"/>
              </w:rPr>
              <w:lastRenderedPageBreak/>
              <w:t xml:space="preserve">especially in terms of keeping the resident safe; and acknowledging that the resident’s experience is real to her/him. </w:t>
            </w:r>
          </w:p>
          <w:p w14:paraId="480A20C6"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The outcome for the resident, the decrease or elimination of the behavior, either </w:t>
            </w:r>
            <w:proofErr w:type="gramStart"/>
            <w:r w:rsidRPr="00587F74">
              <w:rPr>
                <w:rFonts w:ascii="Calibri" w:hAnsi="Calibri" w:cs="Calibri"/>
                <w:sz w:val="22"/>
                <w:szCs w:val="22"/>
              </w:rPr>
              <w:t>validates</w:t>
            </w:r>
            <w:proofErr w:type="gramEnd"/>
            <w:r w:rsidRPr="00587F74">
              <w:rPr>
                <w:rFonts w:ascii="Calibri" w:hAnsi="Calibri" w:cs="Calibri"/>
                <w:sz w:val="22"/>
                <w:szCs w:val="22"/>
              </w:rPr>
              <w:t xml:space="preserve"> the activity intervention or suggests the need for a new approach. The facility may use, but need not duplicate, information from other sources, such as the RAI/MDS assessment, including the CAAs, assessments by other disciplines, observation, and resident and family interviews. Other sources of relevant information include the resident’s lifelong interests, spirituality, life roles, goals, strengths, needs and activity pursuit patterns and preferences. This assessment should be completed by or under the supervision of a qualified professional. </w:t>
            </w:r>
          </w:p>
          <w:p w14:paraId="35240EC3" w14:textId="77777777" w:rsidR="00587F74" w:rsidRPr="00587F74" w:rsidRDefault="00587F74" w:rsidP="00587F74">
            <w:pPr>
              <w:spacing w:before="120"/>
              <w:rPr>
                <w:rFonts w:ascii="Calibri" w:hAnsi="Calibri" w:cs="Calibri"/>
                <w:sz w:val="22"/>
                <w:szCs w:val="22"/>
              </w:rPr>
            </w:pPr>
            <w:r w:rsidRPr="00587F74">
              <w:rPr>
                <w:rFonts w:ascii="Calibri" w:hAnsi="Calibri" w:cs="Calibri"/>
                <w:b/>
                <w:bCs/>
                <w:sz w:val="22"/>
                <w:szCs w:val="22"/>
              </w:rPr>
              <w:t>NOTE</w:t>
            </w:r>
            <w:r w:rsidRPr="00587F74">
              <w:rPr>
                <w:rFonts w:ascii="Calibri" w:hAnsi="Calibri" w:cs="Calibri"/>
                <w:sz w:val="22"/>
                <w:szCs w:val="22"/>
              </w:rPr>
              <w:t xml:space="preserve">: Some residents may be independently capable of pursuing their own activities without intervention from the facility. This information should be noted in the assessment and </w:t>
            </w:r>
            <w:proofErr w:type="gramStart"/>
            <w:r w:rsidRPr="00587F74">
              <w:rPr>
                <w:rFonts w:ascii="Calibri" w:hAnsi="Calibri" w:cs="Calibri"/>
                <w:sz w:val="22"/>
                <w:szCs w:val="22"/>
              </w:rPr>
              <w:t>identified</w:t>
            </w:r>
            <w:proofErr w:type="gramEnd"/>
            <w:r w:rsidRPr="00587F74">
              <w:rPr>
                <w:rFonts w:ascii="Calibri" w:hAnsi="Calibri" w:cs="Calibri"/>
                <w:sz w:val="22"/>
                <w:szCs w:val="22"/>
              </w:rPr>
              <w:t xml:space="preserve"> in the plan of care. </w:t>
            </w:r>
          </w:p>
          <w:p w14:paraId="00C09866"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Surveyors need to be aware that some facilities may take a non-traditional approach to activities. </w:t>
            </w:r>
          </w:p>
          <w:p w14:paraId="77A32338" w14:textId="77777777" w:rsidR="00587F74" w:rsidRPr="00587F74" w:rsidRDefault="00587F74">
            <w:pPr>
              <w:rPr>
                <w:rFonts w:ascii="Calibri" w:hAnsi="Calibri" w:cs="Calibri"/>
                <w:sz w:val="22"/>
                <w:szCs w:val="22"/>
              </w:rPr>
            </w:pPr>
            <w:r w:rsidRPr="00587F74">
              <w:rPr>
                <w:rFonts w:ascii="Calibri" w:hAnsi="Calibri" w:cs="Calibri"/>
                <w:sz w:val="22"/>
                <w:szCs w:val="22"/>
              </w:rPr>
              <w:t xml:space="preserve">In nursing homes where culture change philosophy has been adopted, all staff may be trained as nurse aides or “universal workers,” (workers with primary role but multiple duties outside of primary role) and may be responsible to </w:t>
            </w:r>
            <w:proofErr w:type="gramStart"/>
            <w:r w:rsidRPr="00587F74">
              <w:rPr>
                <w:rFonts w:ascii="Calibri" w:hAnsi="Calibri" w:cs="Calibri"/>
                <w:sz w:val="22"/>
                <w:szCs w:val="22"/>
              </w:rPr>
              <w:t>provide</w:t>
            </w:r>
            <w:proofErr w:type="gramEnd"/>
            <w:r w:rsidRPr="00587F74">
              <w:rPr>
                <w:rFonts w:ascii="Calibri" w:hAnsi="Calibri" w:cs="Calibri"/>
                <w:sz w:val="22"/>
                <w:szCs w:val="22"/>
              </w:rPr>
              <w:t xml:space="preserve"> activities, which may resemble those of a private home. The provision of activities should not be confined to a department, but </w:t>
            </w:r>
            <w:proofErr w:type="gramStart"/>
            <w:r w:rsidRPr="00587F74">
              <w:rPr>
                <w:rFonts w:ascii="Calibri" w:hAnsi="Calibri" w:cs="Calibri"/>
                <w:sz w:val="22"/>
                <w:szCs w:val="22"/>
              </w:rPr>
              <w:t>rather may</w:t>
            </w:r>
            <w:proofErr w:type="gramEnd"/>
            <w:r w:rsidRPr="00587F74">
              <w:rPr>
                <w:rFonts w:ascii="Calibri" w:hAnsi="Calibri" w:cs="Calibri"/>
                <w:sz w:val="22"/>
                <w:szCs w:val="22"/>
              </w:rPr>
              <w:t xml:space="preserve"> involve all staff interacting with residents. </w:t>
            </w:r>
          </w:p>
          <w:p w14:paraId="1AAFB287"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Residents, staff, and families should interact in ways that reflect daily life, instead of in formal activities programs. Residents may be more involved in the ongoing activities in their living area, such as care-planned approaches including chores, preparing foods, meeting with other residents to choose spontaneous activities, and leading an activity. It has been reported that, “some culture changed homes might not have a traditional activities calendar, and instead focus on community life to include activities.” Instead of an “activities director,” some homes have a Community Life Coordinator, a </w:t>
            </w:r>
            <w:r w:rsidRPr="00587F74">
              <w:rPr>
                <w:rFonts w:ascii="Calibri" w:hAnsi="Calibri" w:cs="Calibri"/>
                <w:sz w:val="22"/>
                <w:szCs w:val="22"/>
              </w:rPr>
              <w:lastRenderedPageBreak/>
              <w:t xml:space="preserve">Community Developer, or other title for the individual directing the activities program. </w:t>
            </w:r>
          </w:p>
          <w:p w14:paraId="5534B08B"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For more information on activities in homes changing to a resident-directed culture, the following websites are available as resources: www.pioneernetwork.net; www.qualitypartnersri.org; and </w:t>
            </w:r>
            <w:hyperlink r:id="rId20" w:history="1">
              <w:r w:rsidRPr="00587F74">
                <w:rPr>
                  <w:rStyle w:val="Hyperlink"/>
                  <w:rFonts w:ascii="Calibri" w:hAnsi="Calibri" w:cs="Calibri"/>
                  <w:sz w:val="22"/>
                  <w:szCs w:val="22"/>
                </w:rPr>
                <w:t>www.edenalt.org</w:t>
              </w:r>
            </w:hyperlink>
            <w:r w:rsidRPr="00587F74">
              <w:rPr>
                <w:rFonts w:ascii="Calibri" w:hAnsi="Calibri" w:cs="Calibri"/>
                <w:sz w:val="22"/>
                <w:szCs w:val="22"/>
              </w:rPr>
              <w:t xml:space="preserve">. </w:t>
            </w:r>
          </w:p>
          <w:p w14:paraId="6165A6F3" w14:textId="77777777" w:rsidR="00587F74" w:rsidRPr="00587F74" w:rsidRDefault="00587F74" w:rsidP="00587F74">
            <w:pPr>
              <w:spacing w:before="120"/>
              <w:rPr>
                <w:rFonts w:ascii="Calibri" w:hAnsi="Calibri" w:cs="Calibri"/>
                <w:sz w:val="22"/>
                <w:szCs w:val="22"/>
              </w:rPr>
            </w:pPr>
            <w:r w:rsidRPr="00587F74">
              <w:rPr>
                <w:rFonts w:ascii="Calibri" w:hAnsi="Calibri" w:cs="Calibri"/>
                <w:b/>
                <w:bCs/>
                <w:sz w:val="22"/>
                <w:szCs w:val="22"/>
              </w:rPr>
              <w:t>INVESTIGATIVE SUMMARY</w:t>
            </w:r>
            <w:r w:rsidRPr="00587F74">
              <w:rPr>
                <w:rFonts w:ascii="Calibri" w:hAnsi="Calibri" w:cs="Calibri"/>
                <w:sz w:val="22"/>
                <w:szCs w:val="22"/>
              </w:rPr>
              <w:t xml:space="preserve"> </w:t>
            </w:r>
          </w:p>
          <w:p w14:paraId="13C2AC0B" w14:textId="77777777" w:rsidR="00587F74" w:rsidRPr="00587F74" w:rsidRDefault="00587F74">
            <w:pPr>
              <w:rPr>
                <w:rFonts w:ascii="Calibri" w:hAnsi="Calibri" w:cs="Calibri"/>
                <w:sz w:val="22"/>
                <w:szCs w:val="22"/>
              </w:rPr>
            </w:pPr>
            <w:r w:rsidRPr="00587F74">
              <w:rPr>
                <w:rFonts w:ascii="Calibri" w:hAnsi="Calibri" w:cs="Calibri"/>
                <w:sz w:val="22"/>
                <w:szCs w:val="22"/>
              </w:rPr>
              <w:t>Use the Activities Critical Element pathway and the guidance above to investigate concerns related to activities which are based on the resident’s comprehensive assessment and care plan, and meet the resident’s interests and preferences, and support his or her physical, mental, and psychosocial well-being.”</w:t>
            </w:r>
            <w:proofErr w:type="gramStart"/>
            <w:r w:rsidRPr="00587F74">
              <w:rPr>
                <w:rFonts w:ascii="Calibri" w:hAnsi="Calibri" w:cs="Calibri"/>
                <w:sz w:val="22"/>
                <w:szCs w:val="22"/>
                <w:vertAlign w:val="superscript"/>
              </w:rPr>
              <w:t>1</w:t>
            </w:r>
            <w:proofErr w:type="gramEnd"/>
            <w:r w:rsidRPr="00587F74">
              <w:rPr>
                <w:rFonts w:ascii="Calibri" w:hAnsi="Calibri" w:cs="Calibri"/>
                <w:sz w:val="22"/>
                <w:szCs w:val="22"/>
              </w:rPr>
              <w:t xml:space="preserve"> </w:t>
            </w:r>
          </w:p>
          <w:p w14:paraId="2E4EEDD3" w14:textId="77777777" w:rsidR="00587F74" w:rsidRPr="00587F74" w:rsidRDefault="00587F74">
            <w:pPr>
              <w:pStyle w:val="NoSpacing"/>
              <w:rPr>
                <w:rFonts w:ascii="Calibri" w:hAnsi="Calibri" w:cs="Calibri"/>
                <w:b/>
              </w:rPr>
            </w:pPr>
          </w:p>
        </w:tc>
        <w:tc>
          <w:tcPr>
            <w:tcW w:w="4860" w:type="dxa"/>
            <w:tcBorders>
              <w:top w:val="single" w:sz="4" w:space="0" w:color="auto"/>
              <w:left w:val="single" w:sz="4" w:space="0" w:color="auto"/>
              <w:bottom w:val="single" w:sz="4" w:space="0" w:color="auto"/>
              <w:right w:val="single" w:sz="4" w:space="0" w:color="auto"/>
            </w:tcBorders>
            <w:hideMark/>
          </w:tcPr>
          <w:p w14:paraId="25068A9A"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lastRenderedPageBreak/>
              <w:t xml:space="preserve">Review individual resident activity assessments to identify potential alternatives in group, in-room, and independent activity preferences and </w:t>
            </w:r>
            <w:proofErr w:type="gramStart"/>
            <w:r w:rsidRPr="00587F74">
              <w:rPr>
                <w:rFonts w:ascii="Calibri" w:hAnsi="Calibri" w:cs="Calibri"/>
                <w:bCs/>
              </w:rPr>
              <w:t>needs</w:t>
            </w:r>
            <w:proofErr w:type="gramEnd"/>
          </w:p>
          <w:p w14:paraId="06FFEC59"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Interview residents to identify activity preferences within facility COVID-19 protocols and </w:t>
            </w:r>
            <w:proofErr w:type="gramStart"/>
            <w:r w:rsidRPr="00587F74">
              <w:rPr>
                <w:rFonts w:ascii="Calibri" w:hAnsi="Calibri" w:cs="Calibri"/>
                <w:bCs/>
              </w:rPr>
              <w:t>status</w:t>
            </w:r>
            <w:proofErr w:type="gramEnd"/>
          </w:p>
          <w:p w14:paraId="231AC0DD"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Identify adaptations needed to activity programming to remain within the facility COVID-19 protocols and </w:t>
            </w:r>
            <w:proofErr w:type="gramStart"/>
            <w:r w:rsidRPr="00587F74">
              <w:rPr>
                <w:rFonts w:ascii="Calibri" w:hAnsi="Calibri" w:cs="Calibri"/>
                <w:bCs/>
              </w:rPr>
              <w:t>status</w:t>
            </w:r>
            <w:proofErr w:type="gramEnd"/>
          </w:p>
          <w:p w14:paraId="5465B068"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Communicate alternate programming with Administrator and other </w:t>
            </w:r>
            <w:proofErr w:type="gramStart"/>
            <w:r w:rsidRPr="00587F74">
              <w:rPr>
                <w:rFonts w:ascii="Calibri" w:hAnsi="Calibri" w:cs="Calibri"/>
                <w:bCs/>
              </w:rPr>
              <w:t>departments</w:t>
            </w:r>
            <w:proofErr w:type="gramEnd"/>
            <w:r w:rsidRPr="00587F74">
              <w:rPr>
                <w:rFonts w:ascii="Calibri" w:hAnsi="Calibri" w:cs="Calibri"/>
                <w:bCs/>
              </w:rPr>
              <w:t xml:space="preserve">  </w:t>
            </w:r>
          </w:p>
          <w:p w14:paraId="5C2D629E"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Provide education to activity and non- activity staff and </w:t>
            </w:r>
            <w:proofErr w:type="gramStart"/>
            <w:r w:rsidRPr="00587F74">
              <w:rPr>
                <w:rFonts w:ascii="Calibri" w:hAnsi="Calibri" w:cs="Calibri"/>
                <w:bCs/>
              </w:rPr>
              <w:t>residents</w:t>
            </w:r>
            <w:proofErr w:type="gramEnd"/>
          </w:p>
          <w:p w14:paraId="542D2342"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Access needed supplies for in-room, independent, and small group programming, following Core COVID-19 Infection Prevention and facility </w:t>
            </w:r>
            <w:proofErr w:type="gramStart"/>
            <w:r w:rsidRPr="00587F74">
              <w:rPr>
                <w:rFonts w:ascii="Calibri" w:hAnsi="Calibri" w:cs="Calibri"/>
                <w:bCs/>
              </w:rPr>
              <w:t>guidelines</w:t>
            </w:r>
            <w:proofErr w:type="gramEnd"/>
          </w:p>
          <w:p w14:paraId="62AE8F57"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Following facility, local, state, and federal guidelines, small group activities may be </w:t>
            </w:r>
            <w:proofErr w:type="gramStart"/>
            <w:r w:rsidRPr="00587F74">
              <w:rPr>
                <w:rFonts w:ascii="Calibri" w:hAnsi="Calibri" w:cs="Calibri"/>
                <w:bCs/>
              </w:rPr>
              <w:t>scheduled</w:t>
            </w:r>
            <w:proofErr w:type="gramEnd"/>
          </w:p>
          <w:p w14:paraId="5DBDD9D1"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Prior to beginning a small group activity program assist residents to perform hand hygiene, and monitor that participant are socially distanced six feet apart and wearing facial covers that cover their nose and </w:t>
            </w:r>
            <w:proofErr w:type="gramStart"/>
            <w:r w:rsidRPr="00587F74">
              <w:rPr>
                <w:rFonts w:ascii="Calibri" w:hAnsi="Calibri" w:cs="Calibri"/>
                <w:bCs/>
              </w:rPr>
              <w:t>mouth</w:t>
            </w:r>
            <w:proofErr w:type="gramEnd"/>
          </w:p>
          <w:p w14:paraId="5759FF44"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Activity area is disinfected and sanitized prior to beginning and after completing small group </w:t>
            </w:r>
            <w:proofErr w:type="gramStart"/>
            <w:r w:rsidRPr="00587F74">
              <w:rPr>
                <w:rFonts w:ascii="Calibri" w:hAnsi="Calibri" w:cs="Calibri"/>
                <w:bCs/>
              </w:rPr>
              <w:t>programming</w:t>
            </w:r>
            <w:proofErr w:type="gramEnd"/>
          </w:p>
          <w:p w14:paraId="32A2B376"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Activity staff consult with other staff members to ensure that residents unable to leave their room receive assistance with self-directed recreational programming as </w:t>
            </w:r>
            <w:proofErr w:type="gramStart"/>
            <w:r w:rsidRPr="00587F74">
              <w:rPr>
                <w:rFonts w:ascii="Calibri" w:hAnsi="Calibri" w:cs="Calibri"/>
                <w:bCs/>
              </w:rPr>
              <w:t>desired</w:t>
            </w:r>
            <w:proofErr w:type="gramEnd"/>
          </w:p>
          <w:p w14:paraId="26CB94F4"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1:1 in-room programming is completed by Activity staff based on resident interest and </w:t>
            </w:r>
            <w:proofErr w:type="gramStart"/>
            <w:r w:rsidRPr="00587F74">
              <w:rPr>
                <w:rFonts w:ascii="Calibri" w:hAnsi="Calibri" w:cs="Calibri"/>
                <w:bCs/>
              </w:rPr>
              <w:t>need</w:t>
            </w:r>
            <w:proofErr w:type="gramEnd"/>
          </w:p>
          <w:p w14:paraId="6B1E1B5F"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For residents with known behavioral issues or those with cognitive impairment activity programming based on physical and cognitive ability is </w:t>
            </w:r>
            <w:proofErr w:type="gramStart"/>
            <w:r w:rsidRPr="00587F74">
              <w:rPr>
                <w:rFonts w:ascii="Calibri" w:hAnsi="Calibri" w:cs="Calibri"/>
                <w:bCs/>
              </w:rPr>
              <w:t>identified</w:t>
            </w:r>
            <w:proofErr w:type="gramEnd"/>
            <w:r w:rsidRPr="00587F74">
              <w:rPr>
                <w:rFonts w:ascii="Calibri" w:hAnsi="Calibri" w:cs="Calibri"/>
                <w:bCs/>
              </w:rPr>
              <w:t xml:space="preserve"> and provided by staff</w:t>
            </w:r>
          </w:p>
          <w:p w14:paraId="7D0CF755" w14:textId="77777777" w:rsidR="00587F74" w:rsidRPr="00587F74" w:rsidRDefault="00587F74" w:rsidP="00F61361">
            <w:pPr>
              <w:pStyle w:val="NoSpacing"/>
              <w:numPr>
                <w:ilvl w:val="0"/>
                <w:numId w:val="11"/>
              </w:numPr>
              <w:rPr>
                <w:rFonts w:ascii="Calibri" w:hAnsi="Calibri" w:cs="Calibri"/>
                <w:b/>
              </w:rPr>
            </w:pPr>
            <w:r w:rsidRPr="00587F74">
              <w:rPr>
                <w:rFonts w:ascii="Calibri" w:hAnsi="Calibri" w:cs="Calibri"/>
                <w:bCs/>
              </w:rPr>
              <w:t xml:space="preserve">Collaborate among staff to </w:t>
            </w:r>
            <w:proofErr w:type="gramStart"/>
            <w:r w:rsidRPr="00587F74">
              <w:rPr>
                <w:rFonts w:ascii="Calibri" w:hAnsi="Calibri" w:cs="Calibri"/>
                <w:bCs/>
              </w:rPr>
              <w:t>identify</w:t>
            </w:r>
            <w:proofErr w:type="gramEnd"/>
            <w:r w:rsidRPr="00587F74">
              <w:rPr>
                <w:rFonts w:ascii="Calibri" w:hAnsi="Calibri" w:cs="Calibri"/>
                <w:bCs/>
              </w:rPr>
              <w:t xml:space="preserve"> ways to maintain involvement with the community while following COVID-19 prevention </w:t>
            </w:r>
            <w:r w:rsidRPr="00587F74">
              <w:rPr>
                <w:rFonts w:ascii="Calibri" w:hAnsi="Calibri" w:cs="Calibri"/>
                <w:bCs/>
              </w:rPr>
              <w:lastRenderedPageBreak/>
              <w:t>restrictions and implement within socially distanced programming</w:t>
            </w:r>
          </w:p>
        </w:tc>
      </w:tr>
      <w:tr w:rsidR="00587F74" w14:paraId="202E67C9" w14:textId="77777777" w:rsidTr="00587F74">
        <w:tc>
          <w:tcPr>
            <w:tcW w:w="4950" w:type="dxa"/>
            <w:tcBorders>
              <w:top w:val="single" w:sz="4" w:space="0" w:color="auto"/>
              <w:left w:val="single" w:sz="4" w:space="0" w:color="auto"/>
              <w:bottom w:val="single" w:sz="4" w:space="0" w:color="auto"/>
              <w:right w:val="single" w:sz="4" w:space="0" w:color="auto"/>
            </w:tcBorders>
          </w:tcPr>
          <w:p w14:paraId="4C74383E" w14:textId="77777777" w:rsidR="00587F74" w:rsidRPr="00587F74" w:rsidRDefault="00587F74">
            <w:pPr>
              <w:rPr>
                <w:rFonts w:ascii="Calibri" w:hAnsi="Calibri" w:cs="Calibri"/>
                <w:b/>
                <w:bCs/>
                <w:sz w:val="22"/>
                <w:szCs w:val="22"/>
              </w:rPr>
            </w:pPr>
            <w:r w:rsidRPr="00587F74">
              <w:rPr>
                <w:rFonts w:ascii="Calibri" w:hAnsi="Calibri" w:cs="Calibri"/>
                <w:b/>
                <w:bCs/>
                <w:sz w:val="22"/>
                <w:szCs w:val="22"/>
              </w:rPr>
              <w:lastRenderedPageBreak/>
              <w:t xml:space="preserve">F680 </w:t>
            </w:r>
          </w:p>
          <w:p w14:paraId="219E80DC" w14:textId="77777777" w:rsidR="00587F74" w:rsidRPr="00587F74" w:rsidRDefault="00587F74">
            <w:pPr>
              <w:rPr>
                <w:rFonts w:ascii="Calibri" w:hAnsi="Calibri" w:cs="Calibri"/>
                <w:b/>
                <w:bCs/>
                <w:sz w:val="22"/>
                <w:szCs w:val="22"/>
              </w:rPr>
            </w:pPr>
            <w:r w:rsidRPr="00587F74">
              <w:rPr>
                <w:rFonts w:ascii="Calibri" w:hAnsi="Calibri" w:cs="Calibri"/>
                <w:b/>
                <w:bCs/>
                <w:sz w:val="22"/>
                <w:szCs w:val="22"/>
              </w:rPr>
              <w:t xml:space="preserve">(Rev. 173, Issued: 11-22-17, Effective: 11-28-17, Implementation: 11-28-17) </w:t>
            </w:r>
          </w:p>
          <w:p w14:paraId="58C245B2" w14:textId="77777777" w:rsidR="00587F74" w:rsidRPr="00587F74" w:rsidRDefault="00587F74">
            <w:pPr>
              <w:rPr>
                <w:rFonts w:ascii="Calibri" w:hAnsi="Calibri" w:cs="Calibri"/>
                <w:b/>
                <w:bCs/>
                <w:sz w:val="22"/>
                <w:szCs w:val="22"/>
              </w:rPr>
            </w:pPr>
          </w:p>
          <w:p w14:paraId="2FF8AC56" w14:textId="77777777" w:rsidR="00587F74" w:rsidRPr="00587F74" w:rsidRDefault="00587F74">
            <w:pPr>
              <w:rPr>
                <w:rFonts w:ascii="Calibri" w:hAnsi="Calibri" w:cs="Calibri"/>
                <w:b/>
                <w:bCs/>
                <w:sz w:val="22"/>
                <w:szCs w:val="22"/>
              </w:rPr>
            </w:pPr>
            <w:r w:rsidRPr="00587F74">
              <w:rPr>
                <w:rFonts w:ascii="Calibri" w:hAnsi="Calibri" w:cs="Calibri"/>
                <w:b/>
                <w:bCs/>
                <w:sz w:val="22"/>
                <w:szCs w:val="22"/>
              </w:rPr>
              <w:t>“Activities Professional</w:t>
            </w:r>
          </w:p>
          <w:p w14:paraId="71F81D94" w14:textId="77777777" w:rsidR="00587F74" w:rsidRPr="00587F74" w:rsidRDefault="00587F74">
            <w:pPr>
              <w:rPr>
                <w:rFonts w:ascii="Calibri" w:hAnsi="Calibri" w:cs="Calibri"/>
                <w:sz w:val="22"/>
                <w:szCs w:val="22"/>
              </w:rPr>
            </w:pPr>
            <w:r w:rsidRPr="00587F74">
              <w:rPr>
                <w:rFonts w:ascii="Calibri" w:hAnsi="Calibri" w:cs="Calibri"/>
                <w:sz w:val="22"/>
                <w:szCs w:val="22"/>
              </w:rPr>
              <w:t xml:space="preserve">§483.24(c)(2) The activities program must be directed by a qualified professional who is a qualified therapeutic recreation specialist or an activities professional who— </w:t>
            </w:r>
          </w:p>
          <w:p w14:paraId="5693BBC3" w14:textId="77777777" w:rsidR="00587F74" w:rsidRPr="00587F74" w:rsidRDefault="00587F74" w:rsidP="00F61361">
            <w:pPr>
              <w:pStyle w:val="ListParagraph"/>
              <w:numPr>
                <w:ilvl w:val="0"/>
                <w:numId w:val="12"/>
              </w:numPr>
              <w:ind w:left="798" w:hanging="438"/>
              <w:rPr>
                <w:rFonts w:ascii="Calibri" w:eastAsiaTheme="minorHAnsi" w:hAnsi="Calibri" w:cs="Calibri"/>
                <w:sz w:val="22"/>
                <w:szCs w:val="22"/>
              </w:rPr>
            </w:pPr>
            <w:r w:rsidRPr="00587F74">
              <w:rPr>
                <w:rFonts w:ascii="Calibri" w:eastAsiaTheme="minorHAnsi" w:hAnsi="Calibri" w:cs="Calibri"/>
                <w:sz w:val="22"/>
                <w:szCs w:val="22"/>
              </w:rPr>
              <w:t xml:space="preserve">Is licensed or registered, if applicable, by the State in which practicing; and </w:t>
            </w:r>
          </w:p>
          <w:p w14:paraId="7C97118F" w14:textId="77777777" w:rsidR="00587F74" w:rsidRPr="00587F74" w:rsidRDefault="00587F74" w:rsidP="00F61361">
            <w:pPr>
              <w:pStyle w:val="ListParagraph"/>
              <w:numPr>
                <w:ilvl w:val="0"/>
                <w:numId w:val="12"/>
              </w:numPr>
              <w:ind w:left="798" w:hanging="438"/>
              <w:rPr>
                <w:rFonts w:ascii="Calibri" w:eastAsiaTheme="minorHAnsi" w:hAnsi="Calibri" w:cs="Calibri"/>
                <w:sz w:val="22"/>
                <w:szCs w:val="22"/>
              </w:rPr>
            </w:pPr>
            <w:r w:rsidRPr="00587F74">
              <w:rPr>
                <w:rFonts w:ascii="Calibri" w:eastAsiaTheme="minorHAnsi" w:hAnsi="Calibri" w:cs="Calibri"/>
                <w:sz w:val="22"/>
                <w:szCs w:val="22"/>
              </w:rPr>
              <w:t xml:space="preserve">Is: </w:t>
            </w:r>
          </w:p>
          <w:p w14:paraId="4A89A677" w14:textId="058AD75E" w:rsidR="00587F74" w:rsidRPr="00587F74" w:rsidRDefault="00587F74" w:rsidP="00F61361">
            <w:pPr>
              <w:pStyle w:val="ListParagraph"/>
              <w:numPr>
                <w:ilvl w:val="0"/>
                <w:numId w:val="21"/>
              </w:numPr>
              <w:ind w:left="1248"/>
              <w:rPr>
                <w:rFonts w:ascii="Calibri" w:eastAsiaTheme="minorHAnsi" w:hAnsi="Calibri" w:cs="Calibri"/>
                <w:sz w:val="22"/>
                <w:szCs w:val="22"/>
              </w:rPr>
            </w:pPr>
            <w:r w:rsidRPr="00587F74">
              <w:rPr>
                <w:rFonts w:ascii="Calibri" w:eastAsiaTheme="minorHAnsi" w:hAnsi="Calibri" w:cs="Calibri"/>
                <w:sz w:val="22"/>
                <w:szCs w:val="22"/>
              </w:rPr>
              <w:t xml:space="preserve">Eligible for certification as a therapeutic recreation specialist or as an </w:t>
            </w:r>
            <w:proofErr w:type="gramStart"/>
            <w:r w:rsidRPr="00587F74">
              <w:rPr>
                <w:rFonts w:ascii="Calibri" w:eastAsiaTheme="minorHAnsi" w:hAnsi="Calibri" w:cs="Calibri"/>
                <w:sz w:val="22"/>
                <w:szCs w:val="22"/>
              </w:rPr>
              <w:t>activities</w:t>
            </w:r>
            <w:proofErr w:type="gramEnd"/>
            <w:r w:rsidRPr="00587F74">
              <w:rPr>
                <w:rFonts w:ascii="Calibri" w:eastAsiaTheme="minorHAnsi" w:hAnsi="Calibri" w:cs="Calibri"/>
                <w:sz w:val="22"/>
                <w:szCs w:val="22"/>
              </w:rPr>
              <w:t xml:space="preserve"> professional by a recognized accrediting body on or after October 1, 1990; or </w:t>
            </w:r>
          </w:p>
          <w:p w14:paraId="1DC40577" w14:textId="0EDF33A6" w:rsidR="00587F74" w:rsidRPr="00587F74" w:rsidRDefault="00587F74" w:rsidP="00F61361">
            <w:pPr>
              <w:pStyle w:val="ListParagraph"/>
              <w:numPr>
                <w:ilvl w:val="0"/>
                <w:numId w:val="21"/>
              </w:numPr>
              <w:ind w:left="1248"/>
              <w:rPr>
                <w:rFonts w:ascii="Calibri" w:eastAsiaTheme="minorHAnsi" w:hAnsi="Calibri" w:cs="Calibri"/>
                <w:sz w:val="22"/>
                <w:szCs w:val="22"/>
              </w:rPr>
            </w:pPr>
            <w:r w:rsidRPr="00587F74">
              <w:rPr>
                <w:rFonts w:ascii="Calibri" w:eastAsiaTheme="minorHAnsi" w:hAnsi="Calibri" w:cs="Calibri"/>
                <w:sz w:val="22"/>
                <w:szCs w:val="22"/>
              </w:rPr>
              <w:t xml:space="preserve">Has 2 years of experience in a social or recreational program within the last 5 years, one of which was full-time in a therapeutic activities program; or </w:t>
            </w:r>
          </w:p>
          <w:p w14:paraId="04125EBB" w14:textId="23CD2828" w:rsidR="00587F74" w:rsidRPr="00587F74" w:rsidRDefault="00587F74" w:rsidP="00F61361">
            <w:pPr>
              <w:pStyle w:val="ListParagraph"/>
              <w:numPr>
                <w:ilvl w:val="0"/>
                <w:numId w:val="21"/>
              </w:numPr>
              <w:ind w:left="1248"/>
              <w:rPr>
                <w:rFonts w:ascii="Calibri" w:eastAsiaTheme="minorHAnsi" w:hAnsi="Calibri" w:cs="Calibri"/>
                <w:sz w:val="22"/>
                <w:szCs w:val="22"/>
              </w:rPr>
            </w:pPr>
            <w:r w:rsidRPr="00587F74">
              <w:rPr>
                <w:rFonts w:ascii="Calibri" w:eastAsiaTheme="minorHAnsi" w:hAnsi="Calibri" w:cs="Calibri"/>
                <w:sz w:val="22"/>
                <w:szCs w:val="22"/>
              </w:rPr>
              <w:t xml:space="preserve">Is a qualified occupational therapist or occupational therapy assistant; or </w:t>
            </w:r>
          </w:p>
          <w:p w14:paraId="4FC8DDC3" w14:textId="108A553F" w:rsidR="00587F74" w:rsidRPr="00587F74" w:rsidRDefault="00587F74" w:rsidP="00F61361">
            <w:pPr>
              <w:pStyle w:val="ListParagraph"/>
              <w:numPr>
                <w:ilvl w:val="0"/>
                <w:numId w:val="21"/>
              </w:numPr>
              <w:ind w:left="1248"/>
              <w:rPr>
                <w:rFonts w:ascii="Calibri" w:eastAsiaTheme="minorHAnsi" w:hAnsi="Calibri" w:cs="Calibri"/>
                <w:sz w:val="22"/>
                <w:szCs w:val="22"/>
              </w:rPr>
            </w:pPr>
            <w:r w:rsidRPr="00587F74">
              <w:rPr>
                <w:rFonts w:ascii="Calibri" w:eastAsiaTheme="minorHAnsi" w:hAnsi="Calibri" w:cs="Calibri"/>
                <w:sz w:val="22"/>
                <w:szCs w:val="22"/>
              </w:rPr>
              <w:t xml:space="preserve">Has completed a training course approved by the State. </w:t>
            </w:r>
          </w:p>
          <w:p w14:paraId="09C661B9" w14:textId="77777777" w:rsidR="00587F74" w:rsidRPr="00587F74" w:rsidRDefault="00587F74" w:rsidP="00587F74">
            <w:pPr>
              <w:spacing w:before="120"/>
              <w:rPr>
                <w:rFonts w:ascii="Calibri" w:hAnsi="Calibri" w:cs="Calibri"/>
                <w:sz w:val="22"/>
                <w:szCs w:val="22"/>
              </w:rPr>
            </w:pPr>
            <w:r w:rsidRPr="00587F74">
              <w:rPr>
                <w:rFonts w:ascii="Calibri" w:hAnsi="Calibri" w:cs="Calibri"/>
                <w:b/>
                <w:bCs/>
                <w:sz w:val="22"/>
                <w:szCs w:val="22"/>
              </w:rPr>
              <w:t>INTENT</w:t>
            </w:r>
            <w:r w:rsidRPr="00587F74">
              <w:rPr>
                <w:rFonts w:ascii="Calibri" w:hAnsi="Calibri" w:cs="Calibri"/>
                <w:sz w:val="22"/>
                <w:szCs w:val="22"/>
              </w:rPr>
              <w:t xml:space="preserve"> §483.24(c)(2) </w:t>
            </w:r>
          </w:p>
          <w:p w14:paraId="1A9FBC31" w14:textId="77777777" w:rsidR="00587F74" w:rsidRPr="00587F74" w:rsidRDefault="00587F74">
            <w:pPr>
              <w:rPr>
                <w:rFonts w:ascii="Calibri" w:hAnsi="Calibri" w:cs="Calibri"/>
                <w:sz w:val="22"/>
                <w:szCs w:val="22"/>
              </w:rPr>
            </w:pPr>
            <w:r w:rsidRPr="00587F74">
              <w:rPr>
                <w:rFonts w:ascii="Calibri" w:hAnsi="Calibri" w:cs="Calibri"/>
                <w:sz w:val="22"/>
                <w:szCs w:val="22"/>
              </w:rPr>
              <w:t xml:space="preserve">The intent of this regulation is to ensure that the activities program is directed by a qualified professional. </w:t>
            </w:r>
          </w:p>
          <w:p w14:paraId="07F82546" w14:textId="77777777" w:rsidR="00587F74" w:rsidRPr="00587F74" w:rsidRDefault="00587F74">
            <w:pPr>
              <w:rPr>
                <w:rFonts w:ascii="Calibri" w:hAnsi="Calibri" w:cs="Calibri"/>
                <w:sz w:val="22"/>
                <w:szCs w:val="22"/>
              </w:rPr>
            </w:pPr>
            <w:r w:rsidRPr="00587F74">
              <w:rPr>
                <w:rFonts w:ascii="Calibri" w:hAnsi="Calibri" w:cs="Calibri"/>
                <w:b/>
                <w:bCs/>
                <w:sz w:val="22"/>
                <w:szCs w:val="22"/>
              </w:rPr>
              <w:lastRenderedPageBreak/>
              <w:t>DEFINITIONS</w:t>
            </w:r>
            <w:r w:rsidRPr="00587F74">
              <w:rPr>
                <w:rFonts w:ascii="Calibri" w:hAnsi="Calibri" w:cs="Calibri"/>
                <w:sz w:val="22"/>
                <w:szCs w:val="22"/>
              </w:rPr>
              <w:t xml:space="preserve"> §483.24(c)(2)</w:t>
            </w:r>
          </w:p>
          <w:p w14:paraId="55BAA61A" w14:textId="77777777" w:rsidR="00587F74" w:rsidRPr="00587F74" w:rsidRDefault="00587F74">
            <w:pPr>
              <w:rPr>
                <w:rFonts w:ascii="Calibri" w:hAnsi="Calibri" w:cs="Calibri"/>
                <w:sz w:val="22"/>
                <w:szCs w:val="22"/>
              </w:rPr>
            </w:pPr>
            <w:r w:rsidRPr="00587F74">
              <w:rPr>
                <w:rFonts w:ascii="Calibri" w:hAnsi="Calibri" w:cs="Calibri"/>
                <w:sz w:val="22"/>
                <w:szCs w:val="22"/>
              </w:rPr>
              <w:t>“</w:t>
            </w:r>
            <w:r w:rsidRPr="00587F74">
              <w:rPr>
                <w:rFonts w:ascii="Calibri" w:hAnsi="Calibri" w:cs="Calibri"/>
                <w:b/>
                <w:bCs/>
                <w:sz w:val="22"/>
                <w:szCs w:val="22"/>
              </w:rPr>
              <w:t>Recognized accrediting body</w:t>
            </w:r>
            <w:r w:rsidRPr="00587F74">
              <w:rPr>
                <w:rFonts w:ascii="Calibri" w:hAnsi="Calibri" w:cs="Calibri"/>
                <w:sz w:val="22"/>
                <w:szCs w:val="22"/>
              </w:rPr>
              <w:t xml:space="preserve">” refers to those organizations that certify, register, or license therapeutic recreation specialists, activity professionals, or occupational therapists. </w:t>
            </w:r>
          </w:p>
          <w:p w14:paraId="62651DE8" w14:textId="77777777" w:rsidR="00587F74" w:rsidRPr="00587F74" w:rsidRDefault="00587F74" w:rsidP="00587F74">
            <w:pPr>
              <w:spacing w:before="120"/>
              <w:rPr>
                <w:rFonts w:ascii="Calibri" w:hAnsi="Calibri" w:cs="Calibri"/>
                <w:b/>
                <w:bCs/>
                <w:sz w:val="22"/>
                <w:szCs w:val="22"/>
              </w:rPr>
            </w:pPr>
            <w:r w:rsidRPr="00587F74">
              <w:rPr>
                <w:rFonts w:ascii="Calibri" w:hAnsi="Calibri" w:cs="Calibri"/>
                <w:b/>
                <w:bCs/>
                <w:sz w:val="22"/>
                <w:szCs w:val="22"/>
              </w:rPr>
              <w:t xml:space="preserve">Activities Director Responsibilities </w:t>
            </w:r>
          </w:p>
          <w:p w14:paraId="5C39308F" w14:textId="77777777" w:rsidR="00587F74" w:rsidRPr="00587F74" w:rsidRDefault="00587F74">
            <w:pPr>
              <w:rPr>
                <w:rFonts w:ascii="Calibri" w:hAnsi="Calibri" w:cs="Calibri"/>
                <w:sz w:val="22"/>
                <w:szCs w:val="22"/>
              </w:rPr>
            </w:pPr>
            <w:r w:rsidRPr="00587F74">
              <w:rPr>
                <w:rFonts w:ascii="Calibri" w:hAnsi="Calibri" w:cs="Calibri"/>
                <w:sz w:val="22"/>
                <w:szCs w:val="22"/>
              </w:rPr>
              <w:t xml:space="preserve">An activity director </w:t>
            </w:r>
            <w:proofErr w:type="gramStart"/>
            <w:r w:rsidRPr="00587F74">
              <w:rPr>
                <w:rFonts w:ascii="Calibri" w:hAnsi="Calibri" w:cs="Calibri"/>
                <w:sz w:val="22"/>
                <w:szCs w:val="22"/>
              </w:rPr>
              <w:t>is responsible for</w:t>
            </w:r>
            <w:proofErr w:type="gramEnd"/>
            <w:r w:rsidRPr="00587F74">
              <w:rPr>
                <w:rFonts w:ascii="Calibri" w:hAnsi="Calibri" w:cs="Calibri"/>
                <w:sz w:val="22"/>
                <w:szCs w:val="22"/>
              </w:rPr>
              <w:t xml:space="preserve"> directing the development, implementation, supervision and ongoing evaluation of the activities program. This includes the completion and/or directing/delegating the completion of the </w:t>
            </w:r>
            <w:proofErr w:type="gramStart"/>
            <w:r w:rsidRPr="00587F74">
              <w:rPr>
                <w:rFonts w:ascii="Calibri" w:hAnsi="Calibri" w:cs="Calibri"/>
                <w:sz w:val="22"/>
                <w:szCs w:val="22"/>
              </w:rPr>
              <w:t>activities</w:t>
            </w:r>
            <w:proofErr w:type="gramEnd"/>
            <w:r w:rsidRPr="00587F74">
              <w:rPr>
                <w:rFonts w:ascii="Calibri" w:hAnsi="Calibri" w:cs="Calibri"/>
                <w:sz w:val="22"/>
                <w:szCs w:val="22"/>
              </w:rPr>
              <w:t xml:space="preserve"> component of the comprehensive assessment; and contributing to and/or directing/delegating the contribution to the comprehensive care plan goals and approaches that are individualized to match the skills, abilities, and interests/preferences of each resident. </w:t>
            </w:r>
          </w:p>
          <w:p w14:paraId="025F4571"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 xml:space="preserve">Directing the activity program includes scheduling of activities, both individual and groups, implementing and/or delegating the implementation of the programs, </w:t>
            </w:r>
            <w:proofErr w:type="gramStart"/>
            <w:r w:rsidRPr="00587F74">
              <w:rPr>
                <w:rFonts w:ascii="Calibri" w:hAnsi="Calibri" w:cs="Calibri"/>
                <w:sz w:val="22"/>
                <w:szCs w:val="22"/>
              </w:rPr>
              <w:t>monitoring</w:t>
            </w:r>
            <w:proofErr w:type="gramEnd"/>
            <w:r w:rsidRPr="00587F74">
              <w:rPr>
                <w:rFonts w:ascii="Calibri" w:hAnsi="Calibri" w:cs="Calibri"/>
                <w:sz w:val="22"/>
                <w:szCs w:val="22"/>
              </w:rPr>
              <w:t xml:space="preserve"> the response and/or reviewing/evaluating the response to the programs to determine if the activities meet the assessed needs of the resident, and making revisions as necessary. </w:t>
            </w:r>
          </w:p>
          <w:p w14:paraId="0844B882" w14:textId="77777777" w:rsidR="00587F74" w:rsidRPr="00587F74" w:rsidRDefault="00587F74" w:rsidP="00587F74">
            <w:pPr>
              <w:spacing w:before="120"/>
              <w:rPr>
                <w:rFonts w:ascii="Calibri" w:hAnsi="Calibri" w:cs="Calibri"/>
                <w:sz w:val="22"/>
                <w:szCs w:val="22"/>
              </w:rPr>
            </w:pPr>
            <w:r w:rsidRPr="00587F74">
              <w:rPr>
                <w:rFonts w:ascii="Calibri" w:hAnsi="Calibri" w:cs="Calibri"/>
                <w:b/>
                <w:bCs/>
                <w:sz w:val="22"/>
                <w:szCs w:val="22"/>
              </w:rPr>
              <w:t>NOTE</w:t>
            </w:r>
            <w:r w:rsidRPr="00587F74">
              <w:rPr>
                <w:rFonts w:ascii="Calibri" w:hAnsi="Calibri" w:cs="Calibri"/>
                <w:sz w:val="22"/>
                <w:szCs w:val="22"/>
              </w:rPr>
              <w:t xml:space="preserve">: Review the qualifications of the activities director if there are concerns with the facility’s compliance with the activities requirement at §483.24(c)(1), F679, or if there are concerns with the direction of the activity programs. </w:t>
            </w:r>
          </w:p>
          <w:p w14:paraId="3BF51608" w14:textId="77777777" w:rsidR="00587F74" w:rsidRPr="00587F74" w:rsidRDefault="00587F74" w:rsidP="00587F74">
            <w:pPr>
              <w:spacing w:before="120"/>
              <w:rPr>
                <w:rFonts w:ascii="Calibri" w:hAnsi="Calibri" w:cs="Calibri"/>
                <w:sz w:val="22"/>
                <w:szCs w:val="22"/>
              </w:rPr>
            </w:pPr>
            <w:r w:rsidRPr="00587F74">
              <w:rPr>
                <w:rFonts w:ascii="Calibri" w:hAnsi="Calibri" w:cs="Calibri"/>
                <w:sz w:val="22"/>
                <w:szCs w:val="22"/>
              </w:rPr>
              <w:t>A person is a qualified professional under this regulatory tag if they meet the qualifications (if applicable) of §483.24(c)(2)(</w:t>
            </w:r>
            <w:proofErr w:type="spellStart"/>
            <w:r w:rsidRPr="00587F74">
              <w:rPr>
                <w:rFonts w:ascii="Calibri" w:hAnsi="Calibri" w:cs="Calibri"/>
                <w:sz w:val="22"/>
                <w:szCs w:val="22"/>
              </w:rPr>
              <w:t>i</w:t>
            </w:r>
            <w:proofErr w:type="spellEnd"/>
            <w:r w:rsidRPr="00587F74">
              <w:rPr>
                <w:rFonts w:ascii="Calibri" w:hAnsi="Calibri" w:cs="Calibri"/>
                <w:sz w:val="22"/>
                <w:szCs w:val="22"/>
              </w:rPr>
              <w:t xml:space="preserve">), and one (or more) of the qualifications of §483.24(c)(2)(ii). </w:t>
            </w:r>
          </w:p>
          <w:p w14:paraId="7402CFB1" w14:textId="77777777" w:rsidR="00587F74" w:rsidRPr="00587F74" w:rsidRDefault="00587F74" w:rsidP="00587F74">
            <w:pPr>
              <w:spacing w:before="120"/>
              <w:rPr>
                <w:rFonts w:ascii="Calibri" w:hAnsi="Calibri" w:cs="Calibri"/>
                <w:sz w:val="22"/>
                <w:szCs w:val="22"/>
              </w:rPr>
            </w:pPr>
            <w:r w:rsidRPr="00587F74">
              <w:rPr>
                <w:rFonts w:ascii="Calibri" w:hAnsi="Calibri" w:cs="Calibri"/>
                <w:b/>
                <w:bCs/>
                <w:sz w:val="22"/>
                <w:szCs w:val="22"/>
              </w:rPr>
              <w:t>KEY ELEMENTS OF NONCOMPLIANCE §483.24(c)(2</w:t>
            </w:r>
            <w:r w:rsidRPr="00587F74">
              <w:rPr>
                <w:rFonts w:ascii="Calibri" w:hAnsi="Calibri" w:cs="Calibri"/>
                <w:sz w:val="22"/>
                <w:szCs w:val="22"/>
              </w:rPr>
              <w:t xml:space="preserve">) To cite deficient practice at F680, the surveyor's investigation will </w:t>
            </w:r>
            <w:proofErr w:type="gramStart"/>
            <w:r w:rsidRPr="00587F74">
              <w:rPr>
                <w:rFonts w:ascii="Calibri" w:hAnsi="Calibri" w:cs="Calibri"/>
                <w:sz w:val="22"/>
                <w:szCs w:val="22"/>
              </w:rPr>
              <w:t>generally show</w:t>
            </w:r>
            <w:proofErr w:type="gramEnd"/>
            <w:r w:rsidRPr="00587F74">
              <w:rPr>
                <w:rFonts w:ascii="Calibri" w:hAnsi="Calibri" w:cs="Calibri"/>
                <w:sz w:val="22"/>
                <w:szCs w:val="22"/>
              </w:rPr>
              <w:t xml:space="preserve"> that the facility failed to ensure the activities program is directed by a qualified professional, who: </w:t>
            </w:r>
          </w:p>
          <w:p w14:paraId="2AE6C0FF" w14:textId="7D6A1227" w:rsidR="00587F74" w:rsidRPr="00587F74" w:rsidRDefault="00587F74" w:rsidP="00F61361">
            <w:pPr>
              <w:pStyle w:val="ListParagraph"/>
              <w:numPr>
                <w:ilvl w:val="0"/>
                <w:numId w:val="23"/>
              </w:numPr>
              <w:ind w:left="348" w:hanging="180"/>
              <w:rPr>
                <w:rFonts w:ascii="Calibri" w:hAnsi="Calibri" w:cs="Calibri"/>
                <w:sz w:val="22"/>
                <w:szCs w:val="22"/>
              </w:rPr>
            </w:pPr>
            <w:r w:rsidRPr="00587F74">
              <w:rPr>
                <w:rFonts w:ascii="Calibri" w:hAnsi="Calibri" w:cs="Calibri"/>
                <w:sz w:val="22"/>
                <w:szCs w:val="22"/>
              </w:rPr>
              <w:t xml:space="preserve">Is licensed or registered, (if applicable); and </w:t>
            </w:r>
          </w:p>
          <w:p w14:paraId="7186CEAD" w14:textId="0ADC6097" w:rsidR="00587F74" w:rsidRPr="00587F74" w:rsidRDefault="00587F74" w:rsidP="00F61361">
            <w:pPr>
              <w:pStyle w:val="ListParagraph"/>
              <w:numPr>
                <w:ilvl w:val="0"/>
                <w:numId w:val="22"/>
              </w:numPr>
              <w:ind w:left="798" w:hanging="270"/>
              <w:rPr>
                <w:rFonts w:ascii="Calibri" w:hAnsi="Calibri" w:cs="Calibri"/>
                <w:sz w:val="22"/>
                <w:szCs w:val="22"/>
              </w:rPr>
            </w:pPr>
            <w:r w:rsidRPr="00587F74">
              <w:rPr>
                <w:rFonts w:ascii="Calibri" w:hAnsi="Calibri" w:cs="Calibri"/>
                <w:sz w:val="22"/>
                <w:szCs w:val="22"/>
              </w:rPr>
              <w:t xml:space="preserve">Is eligible for certification as a therapeutic recreation specialist, or as an </w:t>
            </w:r>
            <w:proofErr w:type="gramStart"/>
            <w:r w:rsidRPr="00587F74">
              <w:rPr>
                <w:rFonts w:ascii="Calibri" w:hAnsi="Calibri" w:cs="Calibri"/>
                <w:sz w:val="22"/>
                <w:szCs w:val="22"/>
              </w:rPr>
              <w:t>activities</w:t>
            </w:r>
            <w:proofErr w:type="gramEnd"/>
            <w:r w:rsidRPr="00587F74">
              <w:rPr>
                <w:rFonts w:ascii="Calibri" w:hAnsi="Calibri" w:cs="Calibri"/>
                <w:sz w:val="22"/>
                <w:szCs w:val="22"/>
              </w:rPr>
              <w:t xml:space="preserve"> professional by a recognized accrediting body on or after October 1, 1990; or </w:t>
            </w:r>
          </w:p>
          <w:p w14:paraId="5BB3AD18" w14:textId="5406B648" w:rsidR="00587F74" w:rsidRPr="00587F74" w:rsidRDefault="00587F74" w:rsidP="00F61361">
            <w:pPr>
              <w:pStyle w:val="ListParagraph"/>
              <w:numPr>
                <w:ilvl w:val="0"/>
                <w:numId w:val="22"/>
              </w:numPr>
              <w:ind w:left="798" w:hanging="270"/>
              <w:rPr>
                <w:rFonts w:ascii="Calibri" w:hAnsi="Calibri" w:cs="Calibri"/>
                <w:sz w:val="22"/>
                <w:szCs w:val="22"/>
              </w:rPr>
            </w:pPr>
            <w:r w:rsidRPr="00587F74">
              <w:rPr>
                <w:rFonts w:ascii="Calibri" w:hAnsi="Calibri" w:cs="Calibri"/>
                <w:sz w:val="22"/>
                <w:szCs w:val="22"/>
              </w:rPr>
              <w:lastRenderedPageBreak/>
              <w:t xml:space="preserve">Has 2 years of experience in a social or recreational program with the last 5 years, one of which was full-time in a therapeutic activities program; or </w:t>
            </w:r>
          </w:p>
          <w:p w14:paraId="17046171" w14:textId="184AA36C" w:rsidR="00587F74" w:rsidRPr="00587F74" w:rsidRDefault="00587F74" w:rsidP="00F61361">
            <w:pPr>
              <w:pStyle w:val="ListParagraph"/>
              <w:numPr>
                <w:ilvl w:val="0"/>
                <w:numId w:val="22"/>
              </w:numPr>
              <w:ind w:left="798" w:hanging="270"/>
              <w:rPr>
                <w:rFonts w:ascii="Calibri" w:hAnsi="Calibri" w:cs="Calibri"/>
                <w:sz w:val="22"/>
                <w:szCs w:val="22"/>
              </w:rPr>
            </w:pPr>
            <w:r w:rsidRPr="00587F74">
              <w:rPr>
                <w:rFonts w:ascii="Calibri" w:hAnsi="Calibri" w:cs="Calibri"/>
                <w:sz w:val="22"/>
                <w:szCs w:val="22"/>
              </w:rPr>
              <w:t xml:space="preserve">Is a qualified occupational therapist or occupational therapy assistant; or </w:t>
            </w:r>
          </w:p>
          <w:p w14:paraId="1E1AD8DC" w14:textId="66B7B73A" w:rsidR="00587F74" w:rsidRPr="00587F74" w:rsidRDefault="00587F74" w:rsidP="00F61361">
            <w:pPr>
              <w:pStyle w:val="ListParagraph"/>
              <w:numPr>
                <w:ilvl w:val="0"/>
                <w:numId w:val="22"/>
              </w:numPr>
              <w:ind w:left="798" w:hanging="270"/>
              <w:rPr>
                <w:rFonts w:ascii="Calibri" w:hAnsi="Calibri" w:cs="Calibri"/>
                <w:sz w:val="22"/>
                <w:szCs w:val="22"/>
              </w:rPr>
            </w:pPr>
            <w:r w:rsidRPr="00587F74">
              <w:rPr>
                <w:rFonts w:ascii="Calibri" w:hAnsi="Calibri" w:cs="Calibri"/>
                <w:sz w:val="22"/>
                <w:szCs w:val="22"/>
              </w:rPr>
              <w:t xml:space="preserve">Has completed a training course approved by the state. </w:t>
            </w:r>
          </w:p>
          <w:p w14:paraId="6232E899" w14:textId="77777777" w:rsidR="00587F74" w:rsidRPr="00587F74" w:rsidRDefault="00587F74" w:rsidP="00587F74">
            <w:pPr>
              <w:spacing w:before="120"/>
              <w:rPr>
                <w:rFonts w:ascii="Calibri" w:hAnsi="Calibri" w:cs="Calibri"/>
                <w:sz w:val="22"/>
                <w:szCs w:val="22"/>
                <w:vertAlign w:val="superscript"/>
              </w:rPr>
            </w:pPr>
            <w:r w:rsidRPr="00587F74">
              <w:rPr>
                <w:rFonts w:ascii="Calibri" w:hAnsi="Calibri" w:cs="Calibri"/>
                <w:b/>
                <w:bCs/>
                <w:sz w:val="22"/>
                <w:szCs w:val="22"/>
              </w:rPr>
              <w:t>NOTE</w:t>
            </w:r>
            <w:r w:rsidRPr="00587F74">
              <w:rPr>
                <w:rFonts w:ascii="Calibri" w:hAnsi="Calibri" w:cs="Calibri"/>
                <w:sz w:val="22"/>
                <w:szCs w:val="22"/>
              </w:rPr>
              <w:t xml:space="preserve">: F680 is a tag that is absolute, which means the facility must have a </w:t>
            </w:r>
            <w:proofErr w:type="gramStart"/>
            <w:r w:rsidRPr="00587F74">
              <w:rPr>
                <w:rFonts w:ascii="Calibri" w:hAnsi="Calibri" w:cs="Calibri"/>
                <w:sz w:val="22"/>
                <w:szCs w:val="22"/>
              </w:rPr>
              <w:t>qualified activities</w:t>
            </w:r>
            <w:proofErr w:type="gramEnd"/>
            <w:r w:rsidRPr="00587F74">
              <w:rPr>
                <w:rFonts w:ascii="Calibri" w:hAnsi="Calibri" w:cs="Calibri"/>
                <w:sz w:val="22"/>
                <w:szCs w:val="22"/>
              </w:rPr>
              <w:t xml:space="preserve"> professional to direct the provision of activities to the residents. Thus, it is cited if the facility is non-compliant with the regulation, </w:t>
            </w:r>
            <w:proofErr w:type="gramStart"/>
            <w:r w:rsidRPr="00587F74">
              <w:rPr>
                <w:rFonts w:ascii="Calibri" w:hAnsi="Calibri" w:cs="Calibri"/>
                <w:sz w:val="22"/>
                <w:szCs w:val="22"/>
              </w:rPr>
              <w:t>whether or not</w:t>
            </w:r>
            <w:proofErr w:type="gramEnd"/>
            <w:r w:rsidRPr="00587F74">
              <w:rPr>
                <w:rFonts w:ascii="Calibri" w:hAnsi="Calibri" w:cs="Calibri"/>
                <w:sz w:val="22"/>
                <w:szCs w:val="22"/>
              </w:rPr>
              <w:t xml:space="preserve"> there have been any negative outcomes to residents. In determining the Scope and Severity, surveyors must consider the extent to which non-compliance at F679 is attributed to the lack of an activity director or the lack of qualifications of the activity director.”</w:t>
            </w:r>
            <w:proofErr w:type="gramStart"/>
            <w:r w:rsidRPr="00587F74">
              <w:rPr>
                <w:rFonts w:ascii="Calibri" w:hAnsi="Calibri" w:cs="Calibri"/>
                <w:sz w:val="22"/>
                <w:szCs w:val="22"/>
                <w:vertAlign w:val="superscript"/>
              </w:rPr>
              <w:t>1</w:t>
            </w:r>
            <w:proofErr w:type="gramEnd"/>
          </w:p>
          <w:p w14:paraId="56122F31" w14:textId="77777777" w:rsidR="00587F74" w:rsidRPr="00587F74" w:rsidRDefault="00587F74">
            <w:pPr>
              <w:pStyle w:val="NoSpacing"/>
              <w:rPr>
                <w:rFonts w:ascii="Calibri" w:hAnsi="Calibri" w:cs="Calibri"/>
                <w:b/>
              </w:rPr>
            </w:pPr>
          </w:p>
        </w:tc>
        <w:tc>
          <w:tcPr>
            <w:tcW w:w="4860" w:type="dxa"/>
            <w:tcBorders>
              <w:top w:val="single" w:sz="4" w:space="0" w:color="auto"/>
              <w:left w:val="single" w:sz="4" w:space="0" w:color="auto"/>
              <w:bottom w:val="single" w:sz="4" w:space="0" w:color="auto"/>
              <w:right w:val="single" w:sz="4" w:space="0" w:color="auto"/>
            </w:tcBorders>
            <w:hideMark/>
          </w:tcPr>
          <w:p w14:paraId="12A93D13" w14:textId="77777777" w:rsidR="00587F74" w:rsidRPr="00587F74" w:rsidRDefault="00587F74" w:rsidP="00F61361">
            <w:pPr>
              <w:pStyle w:val="NoSpacing"/>
              <w:numPr>
                <w:ilvl w:val="0"/>
                <w:numId w:val="13"/>
              </w:numPr>
              <w:rPr>
                <w:rFonts w:ascii="Calibri" w:hAnsi="Calibri" w:cs="Calibri"/>
                <w:bCs/>
              </w:rPr>
            </w:pPr>
            <w:r w:rsidRPr="00587F74">
              <w:rPr>
                <w:rFonts w:ascii="Calibri" w:hAnsi="Calibri" w:cs="Calibri"/>
                <w:bCs/>
              </w:rPr>
              <w:lastRenderedPageBreak/>
              <w:t>Observe and assess the Activity programming and changes made to remain compliant with COVID-19 prevention policies.</w:t>
            </w:r>
          </w:p>
          <w:p w14:paraId="0198C651" w14:textId="77777777" w:rsidR="00587F74" w:rsidRPr="00587F74" w:rsidRDefault="00587F74" w:rsidP="00F61361">
            <w:pPr>
              <w:pStyle w:val="NoSpacing"/>
              <w:numPr>
                <w:ilvl w:val="0"/>
                <w:numId w:val="13"/>
              </w:numPr>
              <w:rPr>
                <w:rFonts w:ascii="Calibri" w:hAnsi="Calibri" w:cs="Calibri"/>
                <w:bCs/>
              </w:rPr>
            </w:pPr>
            <w:r w:rsidRPr="00587F74">
              <w:rPr>
                <w:rFonts w:ascii="Calibri" w:hAnsi="Calibri" w:cs="Calibri"/>
                <w:bCs/>
              </w:rPr>
              <w:t xml:space="preserve">Interview residents for satisfaction with alternate programming </w:t>
            </w:r>
            <w:proofErr w:type="gramStart"/>
            <w:r w:rsidRPr="00587F74">
              <w:rPr>
                <w:rFonts w:ascii="Calibri" w:hAnsi="Calibri" w:cs="Calibri"/>
                <w:bCs/>
              </w:rPr>
              <w:t>provided</w:t>
            </w:r>
            <w:proofErr w:type="gramEnd"/>
          </w:p>
          <w:p w14:paraId="5CFCBEAE" w14:textId="77777777" w:rsidR="00587F74" w:rsidRPr="00587F74" w:rsidRDefault="00587F74" w:rsidP="00F61361">
            <w:pPr>
              <w:pStyle w:val="NoSpacing"/>
              <w:numPr>
                <w:ilvl w:val="0"/>
                <w:numId w:val="13"/>
              </w:numPr>
              <w:rPr>
                <w:rFonts w:ascii="Calibri" w:hAnsi="Calibri" w:cs="Calibri"/>
                <w:bCs/>
              </w:rPr>
            </w:pPr>
            <w:r w:rsidRPr="00587F74">
              <w:rPr>
                <w:rFonts w:ascii="Calibri" w:hAnsi="Calibri" w:cs="Calibri"/>
                <w:bCs/>
              </w:rPr>
              <w:t xml:space="preserve">Observe residents for meaningful independent and recreational involvement. Monitor for lack of involvement and statements of hopelessness, boredom, and loss- </w:t>
            </w:r>
            <w:proofErr w:type="gramStart"/>
            <w:r w:rsidRPr="00587F74">
              <w:rPr>
                <w:rFonts w:ascii="Calibri" w:hAnsi="Calibri" w:cs="Calibri"/>
                <w:bCs/>
              </w:rPr>
              <w:t>Intervene</w:t>
            </w:r>
            <w:proofErr w:type="gramEnd"/>
          </w:p>
          <w:p w14:paraId="672C0E53" w14:textId="77777777" w:rsidR="00587F74" w:rsidRPr="00587F74" w:rsidRDefault="00587F74" w:rsidP="00F61361">
            <w:pPr>
              <w:pStyle w:val="NoSpacing"/>
              <w:numPr>
                <w:ilvl w:val="0"/>
                <w:numId w:val="13"/>
              </w:numPr>
              <w:rPr>
                <w:rFonts w:ascii="Calibri" w:hAnsi="Calibri" w:cs="Calibri"/>
                <w:bCs/>
              </w:rPr>
            </w:pPr>
            <w:r w:rsidRPr="00587F74">
              <w:rPr>
                <w:rFonts w:ascii="Calibri" w:hAnsi="Calibri" w:cs="Calibri"/>
                <w:bCs/>
              </w:rPr>
              <w:t xml:space="preserve">Review that the Activities Professional </w:t>
            </w:r>
            <w:proofErr w:type="gramStart"/>
            <w:r w:rsidRPr="00587F74">
              <w:rPr>
                <w:rFonts w:ascii="Calibri" w:hAnsi="Calibri" w:cs="Calibri"/>
                <w:bCs/>
              </w:rPr>
              <w:t>maintains</w:t>
            </w:r>
            <w:proofErr w:type="gramEnd"/>
            <w:r w:rsidRPr="00587F74">
              <w:rPr>
                <w:rFonts w:ascii="Calibri" w:hAnsi="Calibri" w:cs="Calibri"/>
                <w:bCs/>
              </w:rPr>
              <w:t xml:space="preserve"> current licensure, registration, and certifications and that continuing education requirements are being met.</w:t>
            </w:r>
          </w:p>
        </w:tc>
      </w:tr>
      <w:tr w:rsidR="00587F74" w14:paraId="515EAB65" w14:textId="77777777" w:rsidTr="00587F74">
        <w:tc>
          <w:tcPr>
            <w:tcW w:w="4950" w:type="dxa"/>
            <w:tcBorders>
              <w:top w:val="single" w:sz="4" w:space="0" w:color="auto"/>
              <w:left w:val="single" w:sz="4" w:space="0" w:color="auto"/>
              <w:bottom w:val="single" w:sz="4" w:space="0" w:color="auto"/>
              <w:right w:val="single" w:sz="4" w:space="0" w:color="auto"/>
            </w:tcBorders>
          </w:tcPr>
          <w:p w14:paraId="2F50577F" w14:textId="77777777" w:rsidR="00587F74" w:rsidRPr="00587F74" w:rsidRDefault="00587F74">
            <w:pPr>
              <w:pStyle w:val="NoSpacing"/>
              <w:rPr>
                <w:rFonts w:ascii="Calibri" w:hAnsi="Calibri" w:cs="Calibri"/>
                <w:b/>
              </w:rPr>
            </w:pPr>
            <w:r w:rsidRPr="00587F74">
              <w:rPr>
                <w:rFonts w:ascii="Calibri" w:hAnsi="Calibri" w:cs="Calibri"/>
                <w:b/>
              </w:rPr>
              <w:lastRenderedPageBreak/>
              <w:t>F</w:t>
            </w:r>
            <w:proofErr w:type="gramStart"/>
            <w:r w:rsidRPr="00587F74">
              <w:rPr>
                <w:rFonts w:ascii="Calibri" w:hAnsi="Calibri" w:cs="Calibri"/>
                <w:b/>
              </w:rPr>
              <w:t>880  Infection</w:t>
            </w:r>
            <w:proofErr w:type="gramEnd"/>
            <w:r w:rsidRPr="00587F74">
              <w:rPr>
                <w:rFonts w:ascii="Calibri" w:hAnsi="Calibri" w:cs="Calibri"/>
                <w:b/>
              </w:rPr>
              <w:t xml:space="preserve"> Control</w:t>
            </w:r>
          </w:p>
          <w:p w14:paraId="383975EF" w14:textId="77777777" w:rsidR="00587F74" w:rsidRPr="00587F74" w:rsidRDefault="00587F74">
            <w:pPr>
              <w:pStyle w:val="NoSpacing"/>
              <w:rPr>
                <w:rFonts w:ascii="Calibri" w:hAnsi="Calibri" w:cs="Calibri"/>
              </w:rPr>
            </w:pPr>
            <w:r w:rsidRPr="00587F74">
              <w:rPr>
                <w:rFonts w:ascii="Calibri" w:hAnsi="Calibri" w:cs="Calibri"/>
              </w:rPr>
              <w:t xml:space="preserve">§483.80 Infection Control:  </w:t>
            </w:r>
          </w:p>
          <w:p w14:paraId="0F6E20A7" w14:textId="77777777" w:rsidR="00587F74" w:rsidRPr="00587F74" w:rsidRDefault="00587F74">
            <w:pPr>
              <w:pStyle w:val="NoSpacing"/>
              <w:rPr>
                <w:rFonts w:ascii="Calibri" w:hAnsi="Calibri" w:cs="Calibri"/>
              </w:rPr>
            </w:pPr>
            <w:r w:rsidRPr="00587F74">
              <w:rPr>
                <w:rFonts w:ascii="Calibri" w:hAnsi="Calibri" w:cs="Calibri"/>
              </w:rPr>
              <w:t>“The facility must establish and maintain an infection prevention and control program designed to provide a safe, sanitary and comfortable environment and to help prevent the development and transmission of communicable diseases and infections.</w:t>
            </w:r>
          </w:p>
          <w:p w14:paraId="5CF8896C" w14:textId="77777777" w:rsidR="00587F74" w:rsidRPr="00587F74" w:rsidRDefault="00587F74" w:rsidP="00587F74">
            <w:pPr>
              <w:pStyle w:val="NoSpacing"/>
              <w:spacing w:before="120"/>
              <w:rPr>
                <w:rFonts w:ascii="Calibri" w:hAnsi="Calibri" w:cs="Calibri"/>
              </w:rPr>
            </w:pPr>
            <w:r w:rsidRPr="00587F74">
              <w:rPr>
                <w:rFonts w:ascii="Calibri" w:hAnsi="Calibri" w:cs="Calibri"/>
              </w:rPr>
              <w:t>(a) Infection Prevention and Control Program (IPCP)</w:t>
            </w:r>
          </w:p>
          <w:p w14:paraId="45BCD81D" w14:textId="70A1100E" w:rsidR="00587F74" w:rsidRPr="00587F74" w:rsidRDefault="00587F74">
            <w:pPr>
              <w:pStyle w:val="NoSpacing"/>
              <w:rPr>
                <w:rFonts w:ascii="Calibri" w:hAnsi="Calibri" w:cs="Calibri"/>
              </w:rPr>
            </w:pPr>
            <w:r w:rsidRPr="00587F74">
              <w:rPr>
                <w:rFonts w:ascii="Calibri" w:hAnsi="Calibri" w:cs="Calibri"/>
              </w:rPr>
              <w:t xml:space="preserve">The facility must </w:t>
            </w:r>
            <w:proofErr w:type="gramStart"/>
            <w:r w:rsidRPr="00587F74">
              <w:rPr>
                <w:rFonts w:ascii="Calibri" w:hAnsi="Calibri" w:cs="Calibri"/>
              </w:rPr>
              <w:t>establish</w:t>
            </w:r>
            <w:proofErr w:type="gramEnd"/>
            <w:r w:rsidRPr="00587F74">
              <w:rPr>
                <w:rFonts w:ascii="Calibri" w:hAnsi="Calibri" w:cs="Calibri"/>
              </w:rPr>
              <w:t xml:space="preserve"> an infection prevention and control program that must include, at a minimum, the following:</w:t>
            </w:r>
          </w:p>
          <w:p w14:paraId="533ECE24" w14:textId="77777777" w:rsidR="00587F74" w:rsidRPr="00587F74" w:rsidRDefault="00587F74" w:rsidP="00587F74">
            <w:pPr>
              <w:pStyle w:val="NoSpacing"/>
              <w:spacing w:before="120"/>
              <w:rPr>
                <w:rFonts w:ascii="Calibri" w:hAnsi="Calibri" w:cs="Calibri"/>
              </w:rPr>
            </w:pPr>
            <w:r w:rsidRPr="00587F74">
              <w:rPr>
                <w:rFonts w:ascii="Calibri" w:hAnsi="Calibri" w:cs="Calibri"/>
              </w:rPr>
              <w:t xml:space="preserve">(a)(1)   Prevent, identification, reporting, investigating, and controlling infections and communicable diseases for all residents, staff, volunteers, visitors, and others </w:t>
            </w:r>
            <w:proofErr w:type="gramStart"/>
            <w:r w:rsidRPr="00587F74">
              <w:rPr>
                <w:rFonts w:ascii="Calibri" w:hAnsi="Calibri" w:cs="Calibri"/>
              </w:rPr>
              <w:t>providing</w:t>
            </w:r>
            <w:proofErr w:type="gramEnd"/>
            <w:r w:rsidRPr="00587F74">
              <w:rPr>
                <w:rFonts w:ascii="Calibri" w:hAnsi="Calibri" w:cs="Calibri"/>
              </w:rPr>
              <w:t xml:space="preserve"> services under contractual arrangements based upon the facility assessment and accepted national standards.</w:t>
            </w:r>
          </w:p>
          <w:p w14:paraId="2B771538" w14:textId="77777777" w:rsidR="00587F74" w:rsidRPr="00587F74" w:rsidRDefault="00587F74">
            <w:pPr>
              <w:pStyle w:val="NoSpacing"/>
              <w:rPr>
                <w:rFonts w:ascii="Calibri" w:hAnsi="Calibri" w:cs="Calibri"/>
              </w:rPr>
            </w:pPr>
          </w:p>
          <w:p w14:paraId="1275CC87" w14:textId="77777777" w:rsidR="00587F74" w:rsidRPr="00587F74" w:rsidRDefault="00587F74">
            <w:pPr>
              <w:pStyle w:val="NoSpacing"/>
              <w:rPr>
                <w:rFonts w:ascii="Calibri" w:hAnsi="Calibri" w:cs="Calibri"/>
              </w:rPr>
            </w:pPr>
            <w:r w:rsidRPr="00587F74">
              <w:rPr>
                <w:rFonts w:ascii="Calibri" w:hAnsi="Calibri" w:cs="Calibri"/>
              </w:rPr>
              <w:t xml:space="preserve">§483.80(a)(2) Written standards, policies, and procedures for the program, which must include, but are not limited to: </w:t>
            </w:r>
          </w:p>
          <w:p w14:paraId="4C341FF3" w14:textId="77777777" w:rsidR="00587F74" w:rsidRPr="00587F74" w:rsidRDefault="00587F74">
            <w:pPr>
              <w:pStyle w:val="NoSpacing"/>
              <w:ind w:left="1440"/>
              <w:rPr>
                <w:rFonts w:ascii="Calibri" w:hAnsi="Calibri" w:cs="Calibri"/>
              </w:rPr>
            </w:pPr>
            <w:r w:rsidRPr="00587F74">
              <w:rPr>
                <w:rFonts w:ascii="Calibri" w:hAnsi="Calibri" w:cs="Calibri"/>
              </w:rPr>
              <w:t>(</w:t>
            </w:r>
            <w:proofErr w:type="spellStart"/>
            <w:r w:rsidRPr="00587F74">
              <w:rPr>
                <w:rFonts w:ascii="Calibri" w:hAnsi="Calibri" w:cs="Calibri"/>
              </w:rPr>
              <w:t>i</w:t>
            </w:r>
            <w:proofErr w:type="spellEnd"/>
            <w:r w:rsidRPr="00587F74">
              <w:rPr>
                <w:rFonts w:ascii="Calibri" w:hAnsi="Calibri" w:cs="Calibri"/>
              </w:rPr>
              <w:t xml:space="preserve">)A system of surveillance designed to identify possible communicable diseases or infections before they </w:t>
            </w:r>
            <w:r w:rsidRPr="00587F74">
              <w:rPr>
                <w:rFonts w:ascii="Calibri" w:hAnsi="Calibri" w:cs="Calibri"/>
              </w:rPr>
              <w:lastRenderedPageBreak/>
              <w:t xml:space="preserve">can spread to other persons in the </w:t>
            </w:r>
            <w:proofErr w:type="gramStart"/>
            <w:r w:rsidRPr="00587F74">
              <w:rPr>
                <w:rFonts w:ascii="Calibri" w:hAnsi="Calibri" w:cs="Calibri"/>
              </w:rPr>
              <w:t>facility;</w:t>
            </w:r>
            <w:proofErr w:type="gramEnd"/>
            <w:r w:rsidRPr="00587F74">
              <w:rPr>
                <w:rFonts w:ascii="Calibri" w:hAnsi="Calibri" w:cs="Calibri"/>
              </w:rPr>
              <w:t xml:space="preserve"> </w:t>
            </w:r>
          </w:p>
          <w:p w14:paraId="06BA7D01" w14:textId="77777777" w:rsidR="00587F74" w:rsidRPr="00587F74" w:rsidRDefault="00587F74">
            <w:pPr>
              <w:pStyle w:val="NoSpacing"/>
              <w:ind w:left="1440"/>
              <w:rPr>
                <w:rFonts w:ascii="Calibri" w:hAnsi="Calibri" w:cs="Calibri"/>
              </w:rPr>
            </w:pPr>
            <w:r w:rsidRPr="00587F74">
              <w:rPr>
                <w:rFonts w:ascii="Calibri" w:hAnsi="Calibri" w:cs="Calibri"/>
              </w:rPr>
              <w:t xml:space="preserve">(ii)When and to whom possible incidents of communicable disease or infections should be </w:t>
            </w:r>
            <w:proofErr w:type="gramStart"/>
            <w:r w:rsidRPr="00587F74">
              <w:rPr>
                <w:rFonts w:ascii="Calibri" w:hAnsi="Calibri" w:cs="Calibri"/>
              </w:rPr>
              <w:t>reported;</w:t>
            </w:r>
            <w:proofErr w:type="gramEnd"/>
            <w:r w:rsidRPr="00587F74">
              <w:rPr>
                <w:rFonts w:ascii="Calibri" w:hAnsi="Calibri" w:cs="Calibri"/>
              </w:rPr>
              <w:t xml:space="preserve"> </w:t>
            </w:r>
          </w:p>
          <w:p w14:paraId="3B5A4D08" w14:textId="77777777" w:rsidR="00587F74" w:rsidRPr="00587F74" w:rsidRDefault="00587F74">
            <w:pPr>
              <w:pStyle w:val="NoSpacing"/>
              <w:ind w:left="1440"/>
              <w:rPr>
                <w:rFonts w:ascii="Calibri" w:hAnsi="Calibri" w:cs="Calibri"/>
              </w:rPr>
            </w:pPr>
            <w:r w:rsidRPr="00587F74">
              <w:rPr>
                <w:rFonts w:ascii="Calibri" w:hAnsi="Calibri" w:cs="Calibri"/>
              </w:rPr>
              <w:t xml:space="preserve">(iii)Standard and transmission-based precautions to be followed to prevent spread of </w:t>
            </w:r>
            <w:proofErr w:type="gramStart"/>
            <w:r w:rsidRPr="00587F74">
              <w:rPr>
                <w:rFonts w:ascii="Calibri" w:hAnsi="Calibri" w:cs="Calibri"/>
              </w:rPr>
              <w:t>infections;</w:t>
            </w:r>
            <w:proofErr w:type="gramEnd"/>
            <w:r w:rsidRPr="00587F74">
              <w:rPr>
                <w:rFonts w:ascii="Calibri" w:hAnsi="Calibri" w:cs="Calibri"/>
              </w:rPr>
              <w:t xml:space="preserve"> </w:t>
            </w:r>
          </w:p>
          <w:p w14:paraId="1249F231" w14:textId="77777777" w:rsidR="00587F74" w:rsidRPr="00587F74" w:rsidRDefault="00587F74">
            <w:pPr>
              <w:pStyle w:val="NoSpacing"/>
              <w:ind w:left="1440"/>
              <w:rPr>
                <w:rFonts w:ascii="Calibri" w:hAnsi="Calibri" w:cs="Calibri"/>
              </w:rPr>
            </w:pPr>
            <w:r w:rsidRPr="00587F74">
              <w:rPr>
                <w:rFonts w:ascii="Calibri" w:hAnsi="Calibri" w:cs="Calibri"/>
              </w:rPr>
              <w:t xml:space="preserve">(iv)When and how isolation should be used for a resident; including but not limited to: </w:t>
            </w:r>
          </w:p>
          <w:p w14:paraId="39DD03D0" w14:textId="77777777" w:rsidR="00587F74" w:rsidRPr="00587F74" w:rsidRDefault="00587F74">
            <w:pPr>
              <w:pStyle w:val="NoSpacing"/>
              <w:ind w:left="2160"/>
              <w:rPr>
                <w:rFonts w:ascii="Calibri" w:hAnsi="Calibri" w:cs="Calibri"/>
              </w:rPr>
            </w:pPr>
            <w:r w:rsidRPr="00587F74">
              <w:rPr>
                <w:rFonts w:ascii="Calibri" w:hAnsi="Calibri" w:cs="Calibri"/>
              </w:rPr>
              <w:t xml:space="preserve">(A) The type and duration of the isolation, depending upon the infectious agent or organism involved, and </w:t>
            </w:r>
          </w:p>
          <w:p w14:paraId="6EE81D60" w14:textId="77777777" w:rsidR="00587F74" w:rsidRPr="00587F74" w:rsidRDefault="00587F74">
            <w:pPr>
              <w:pStyle w:val="NoSpacing"/>
              <w:ind w:left="2160"/>
              <w:rPr>
                <w:rFonts w:ascii="Calibri" w:hAnsi="Calibri" w:cs="Calibri"/>
              </w:rPr>
            </w:pPr>
            <w:r w:rsidRPr="00587F74">
              <w:rPr>
                <w:rFonts w:ascii="Calibri" w:hAnsi="Calibri" w:cs="Calibri"/>
              </w:rPr>
              <w:t xml:space="preserve">(B) A requirement that the isolation should be the least restrictive possible for the resident under the circumstances. </w:t>
            </w:r>
          </w:p>
          <w:p w14:paraId="59BBCB68" w14:textId="77777777" w:rsidR="00587F74" w:rsidRPr="00587F74" w:rsidRDefault="00587F74">
            <w:pPr>
              <w:pStyle w:val="NoSpacing"/>
              <w:ind w:left="1440"/>
              <w:rPr>
                <w:rFonts w:ascii="Calibri" w:hAnsi="Calibri" w:cs="Calibri"/>
              </w:rPr>
            </w:pPr>
            <w:r w:rsidRPr="00587F74">
              <w:rPr>
                <w:rFonts w:ascii="Calibri" w:hAnsi="Calibri" w:cs="Calibri"/>
              </w:rPr>
              <w:t xml:space="preserve">(v) The circumstances under which the facility must prohibit employees with a communicable disease or infected skin lesions from direct contact with residents or their food, if direct contact will </w:t>
            </w:r>
            <w:proofErr w:type="gramStart"/>
            <w:r w:rsidRPr="00587F74">
              <w:rPr>
                <w:rFonts w:ascii="Calibri" w:hAnsi="Calibri" w:cs="Calibri"/>
              </w:rPr>
              <w:t>transmit</w:t>
            </w:r>
            <w:proofErr w:type="gramEnd"/>
            <w:r w:rsidRPr="00587F74">
              <w:rPr>
                <w:rFonts w:ascii="Calibri" w:hAnsi="Calibri" w:cs="Calibri"/>
              </w:rPr>
              <w:t xml:space="preserve"> the disease; and </w:t>
            </w:r>
          </w:p>
          <w:p w14:paraId="3EAE341E" w14:textId="0D3E012A" w:rsidR="00587F74" w:rsidRPr="00F21EEE" w:rsidRDefault="00587F74" w:rsidP="00F21EEE">
            <w:pPr>
              <w:pStyle w:val="NoSpacing"/>
              <w:ind w:left="1440"/>
              <w:rPr>
                <w:rFonts w:ascii="Calibri" w:hAnsi="Calibri" w:cs="Calibri"/>
                <w:vertAlign w:val="superscript"/>
              </w:rPr>
            </w:pPr>
            <w:r w:rsidRPr="00587F74">
              <w:rPr>
                <w:rFonts w:ascii="Calibri" w:hAnsi="Calibri" w:cs="Calibri"/>
              </w:rPr>
              <w:t>(vi)The hand hygiene procedures to be followed by staff involved in direct resident contact.”</w:t>
            </w:r>
            <w:r w:rsidRPr="00587F74">
              <w:rPr>
                <w:rFonts w:ascii="Calibri" w:hAnsi="Calibri" w:cs="Calibri"/>
                <w:vertAlign w:val="superscript"/>
              </w:rPr>
              <w:t>1</w:t>
            </w:r>
          </w:p>
        </w:tc>
        <w:tc>
          <w:tcPr>
            <w:tcW w:w="4860" w:type="dxa"/>
            <w:tcBorders>
              <w:top w:val="single" w:sz="4" w:space="0" w:color="auto"/>
              <w:left w:val="single" w:sz="4" w:space="0" w:color="auto"/>
              <w:bottom w:val="single" w:sz="4" w:space="0" w:color="auto"/>
              <w:right w:val="single" w:sz="4" w:space="0" w:color="auto"/>
            </w:tcBorders>
          </w:tcPr>
          <w:p w14:paraId="3C12497A" w14:textId="77777777" w:rsidR="00587F74" w:rsidRPr="00587F74" w:rsidRDefault="00587F74">
            <w:pPr>
              <w:pStyle w:val="NoSpacing"/>
              <w:ind w:left="360"/>
              <w:rPr>
                <w:rFonts w:ascii="Calibri" w:hAnsi="Calibri" w:cs="Calibri"/>
                <w:b/>
              </w:rPr>
            </w:pPr>
          </w:p>
          <w:p w14:paraId="24999A59" w14:textId="77777777" w:rsidR="00587F74" w:rsidRPr="00587F74" w:rsidRDefault="00587F74" w:rsidP="00F61361">
            <w:pPr>
              <w:pStyle w:val="NoSpacing"/>
              <w:numPr>
                <w:ilvl w:val="0"/>
                <w:numId w:val="14"/>
              </w:numPr>
              <w:rPr>
                <w:rFonts w:ascii="Calibri" w:hAnsi="Calibri" w:cs="Calibri"/>
                <w:b/>
              </w:rPr>
            </w:pPr>
            <w:r w:rsidRPr="00587F74">
              <w:rPr>
                <w:rFonts w:ascii="Calibri" w:hAnsi="Calibri" w:cs="Calibri"/>
              </w:rPr>
              <w:t xml:space="preserve">Review for comprehensive and updated Infection Prevention and Control policies including COVID-19 guidelines and staff performance </w:t>
            </w:r>
            <w:proofErr w:type="gramStart"/>
            <w:r w:rsidRPr="00587F74">
              <w:rPr>
                <w:rFonts w:ascii="Calibri" w:hAnsi="Calibri" w:cs="Calibri"/>
              </w:rPr>
              <w:t>requirements</w:t>
            </w:r>
            <w:proofErr w:type="gramEnd"/>
          </w:p>
          <w:p w14:paraId="33C317AF" w14:textId="77777777" w:rsidR="00587F74" w:rsidRPr="00587F74" w:rsidRDefault="00587F74" w:rsidP="00F61361">
            <w:pPr>
              <w:pStyle w:val="NoSpacing"/>
              <w:numPr>
                <w:ilvl w:val="0"/>
                <w:numId w:val="14"/>
              </w:numPr>
              <w:rPr>
                <w:rFonts w:ascii="Calibri" w:hAnsi="Calibri" w:cs="Calibri"/>
                <w:b/>
              </w:rPr>
            </w:pPr>
            <w:r w:rsidRPr="00587F74">
              <w:rPr>
                <w:rFonts w:ascii="Calibri" w:hAnsi="Calibri" w:cs="Calibri"/>
                <w:bCs/>
              </w:rPr>
              <w:t xml:space="preserve">Review requirements for and develop plan for maintenance of resident cloth re-useable facial </w:t>
            </w:r>
            <w:proofErr w:type="gramStart"/>
            <w:r w:rsidRPr="00587F74">
              <w:rPr>
                <w:rFonts w:ascii="Calibri" w:hAnsi="Calibri" w:cs="Calibri"/>
                <w:bCs/>
              </w:rPr>
              <w:t>coverings</w:t>
            </w:r>
            <w:proofErr w:type="gramEnd"/>
          </w:p>
          <w:p w14:paraId="5E7055C3" w14:textId="77777777" w:rsidR="00587F74" w:rsidRPr="00587F74" w:rsidRDefault="00587F74" w:rsidP="00F61361">
            <w:pPr>
              <w:pStyle w:val="NoSpacing"/>
              <w:numPr>
                <w:ilvl w:val="0"/>
                <w:numId w:val="14"/>
              </w:numPr>
              <w:rPr>
                <w:rFonts w:ascii="Calibri" w:hAnsi="Calibri" w:cs="Calibri"/>
                <w:b/>
              </w:rPr>
            </w:pPr>
            <w:r w:rsidRPr="00587F74">
              <w:rPr>
                <w:rFonts w:ascii="Calibri" w:hAnsi="Calibri" w:cs="Calibri"/>
              </w:rPr>
              <w:t xml:space="preserve">Educate staff regarding policies for infection prevention, hand hygiene and face mask use on an ongoing </w:t>
            </w:r>
            <w:proofErr w:type="gramStart"/>
            <w:r w:rsidRPr="00587F74">
              <w:rPr>
                <w:rFonts w:ascii="Calibri" w:hAnsi="Calibri" w:cs="Calibri"/>
              </w:rPr>
              <w:t>basis</w:t>
            </w:r>
            <w:proofErr w:type="gramEnd"/>
          </w:p>
          <w:p w14:paraId="1696F4BB" w14:textId="77777777" w:rsidR="00587F74" w:rsidRPr="00587F74" w:rsidRDefault="00587F74" w:rsidP="00F61361">
            <w:pPr>
              <w:pStyle w:val="NoSpacing"/>
              <w:numPr>
                <w:ilvl w:val="0"/>
                <w:numId w:val="14"/>
              </w:numPr>
              <w:rPr>
                <w:rFonts w:ascii="Calibri" w:hAnsi="Calibri" w:cs="Calibri"/>
                <w:b/>
              </w:rPr>
            </w:pPr>
            <w:r w:rsidRPr="00587F74">
              <w:rPr>
                <w:rFonts w:ascii="Calibri" w:hAnsi="Calibri" w:cs="Calibri"/>
                <w:bCs/>
              </w:rPr>
              <w:t xml:space="preserve">Educate staff and residents regarding the importance for residents to wear cloth facial coverings when not in their </w:t>
            </w:r>
            <w:proofErr w:type="gramStart"/>
            <w:r w:rsidRPr="00587F74">
              <w:rPr>
                <w:rFonts w:ascii="Calibri" w:hAnsi="Calibri" w:cs="Calibri"/>
                <w:bCs/>
              </w:rPr>
              <w:t>room</w:t>
            </w:r>
            <w:proofErr w:type="gramEnd"/>
          </w:p>
          <w:p w14:paraId="38376A13" w14:textId="77777777" w:rsidR="00587F74" w:rsidRPr="00587F74" w:rsidRDefault="00587F74" w:rsidP="00F61361">
            <w:pPr>
              <w:pStyle w:val="NoSpacing"/>
              <w:numPr>
                <w:ilvl w:val="0"/>
                <w:numId w:val="14"/>
              </w:numPr>
              <w:rPr>
                <w:rFonts w:ascii="Calibri" w:hAnsi="Calibri" w:cs="Calibri"/>
                <w:b/>
              </w:rPr>
            </w:pPr>
            <w:r w:rsidRPr="00587F74">
              <w:rPr>
                <w:rFonts w:ascii="Calibri" w:hAnsi="Calibri" w:cs="Calibri"/>
              </w:rPr>
              <w:t xml:space="preserve">Monitor employee performance at varied times to observe proper face mask use and maintenance and for assistance provided to residents in proper facial covering </w:t>
            </w:r>
            <w:proofErr w:type="gramStart"/>
            <w:r w:rsidRPr="00587F74">
              <w:rPr>
                <w:rFonts w:ascii="Calibri" w:hAnsi="Calibri" w:cs="Calibri"/>
              </w:rPr>
              <w:t>use</w:t>
            </w:r>
            <w:proofErr w:type="gramEnd"/>
          </w:p>
          <w:p w14:paraId="40ED20F6" w14:textId="77777777" w:rsidR="00587F74" w:rsidRPr="00587F74" w:rsidRDefault="00587F74" w:rsidP="00F61361">
            <w:pPr>
              <w:pStyle w:val="NoSpacing"/>
              <w:numPr>
                <w:ilvl w:val="0"/>
                <w:numId w:val="14"/>
              </w:numPr>
              <w:rPr>
                <w:rFonts w:ascii="Calibri" w:hAnsi="Calibri" w:cs="Calibri"/>
                <w:b/>
              </w:rPr>
            </w:pPr>
            <w:r w:rsidRPr="00587F74">
              <w:rPr>
                <w:rFonts w:ascii="Calibri" w:hAnsi="Calibri" w:cs="Calibri"/>
              </w:rPr>
              <w:t xml:space="preserve">Observe the environment for proper social distancing of activity tables and residents in common </w:t>
            </w:r>
            <w:proofErr w:type="gramStart"/>
            <w:r w:rsidRPr="00587F74">
              <w:rPr>
                <w:rFonts w:ascii="Calibri" w:hAnsi="Calibri" w:cs="Calibri"/>
              </w:rPr>
              <w:t>areas</w:t>
            </w:r>
            <w:proofErr w:type="gramEnd"/>
          </w:p>
          <w:p w14:paraId="641650D6" w14:textId="77777777" w:rsidR="00587F74" w:rsidRPr="00587F74" w:rsidRDefault="00587F74" w:rsidP="00F61361">
            <w:pPr>
              <w:pStyle w:val="NoSpacing"/>
              <w:numPr>
                <w:ilvl w:val="0"/>
                <w:numId w:val="14"/>
              </w:numPr>
              <w:rPr>
                <w:rFonts w:ascii="Calibri" w:hAnsi="Calibri" w:cs="Calibri"/>
                <w:b/>
              </w:rPr>
            </w:pPr>
            <w:r w:rsidRPr="00587F74">
              <w:rPr>
                <w:rFonts w:ascii="Calibri" w:hAnsi="Calibri" w:cs="Calibri"/>
              </w:rPr>
              <w:t xml:space="preserve">Interact with residents to determine understanding of the need to wear a cloth facial mask and maintain social </w:t>
            </w:r>
            <w:proofErr w:type="gramStart"/>
            <w:r w:rsidRPr="00587F74">
              <w:rPr>
                <w:rFonts w:ascii="Calibri" w:hAnsi="Calibri" w:cs="Calibri"/>
              </w:rPr>
              <w:t>distance</w:t>
            </w:r>
            <w:proofErr w:type="gramEnd"/>
            <w:r w:rsidRPr="00587F74">
              <w:rPr>
                <w:rFonts w:ascii="Calibri" w:hAnsi="Calibri" w:cs="Calibri"/>
              </w:rPr>
              <w:t xml:space="preserve"> </w:t>
            </w:r>
          </w:p>
          <w:p w14:paraId="472808EB" w14:textId="77777777" w:rsidR="00587F74" w:rsidRPr="00587F74" w:rsidRDefault="00587F74" w:rsidP="00F61361">
            <w:pPr>
              <w:pStyle w:val="NoSpacing"/>
              <w:numPr>
                <w:ilvl w:val="0"/>
                <w:numId w:val="14"/>
              </w:numPr>
              <w:rPr>
                <w:rFonts w:ascii="Calibri" w:hAnsi="Calibri" w:cs="Calibri"/>
                <w:b/>
              </w:rPr>
            </w:pPr>
            <w:r w:rsidRPr="00587F74">
              <w:rPr>
                <w:rFonts w:ascii="Calibri" w:hAnsi="Calibri" w:cs="Calibri"/>
              </w:rPr>
              <w:t xml:space="preserve">Complete record review to determine that residents are assessed for ability to apply and </w:t>
            </w:r>
            <w:r w:rsidRPr="00587F74">
              <w:rPr>
                <w:rFonts w:ascii="Calibri" w:hAnsi="Calibri" w:cs="Calibri"/>
              </w:rPr>
              <w:lastRenderedPageBreak/>
              <w:t xml:space="preserve">remove masks and receive assistance as </w:t>
            </w:r>
            <w:proofErr w:type="gramStart"/>
            <w:r w:rsidRPr="00587F74">
              <w:rPr>
                <w:rFonts w:ascii="Calibri" w:hAnsi="Calibri" w:cs="Calibri"/>
              </w:rPr>
              <w:t>needed</w:t>
            </w:r>
            <w:proofErr w:type="gramEnd"/>
          </w:p>
          <w:p w14:paraId="65EAFDC7" w14:textId="77777777" w:rsidR="00587F74" w:rsidRPr="00587F74" w:rsidRDefault="00587F74" w:rsidP="00F61361">
            <w:pPr>
              <w:pStyle w:val="NoSpacing"/>
              <w:numPr>
                <w:ilvl w:val="0"/>
                <w:numId w:val="14"/>
              </w:numPr>
              <w:rPr>
                <w:rFonts w:ascii="Calibri" w:hAnsi="Calibri" w:cs="Calibri"/>
                <w:b/>
              </w:rPr>
            </w:pPr>
            <w:r w:rsidRPr="00587F74">
              <w:rPr>
                <w:rFonts w:ascii="Calibri" w:hAnsi="Calibri" w:cs="Calibri"/>
                <w:bCs/>
              </w:rPr>
              <w:t xml:space="preserve">Monitor infection rates and trends. Follow national and state specific reporting </w:t>
            </w:r>
            <w:proofErr w:type="gramStart"/>
            <w:r w:rsidRPr="00587F74">
              <w:rPr>
                <w:rFonts w:ascii="Calibri" w:hAnsi="Calibri" w:cs="Calibri"/>
                <w:bCs/>
              </w:rPr>
              <w:t>guidelines</w:t>
            </w:r>
            <w:proofErr w:type="gramEnd"/>
          </w:p>
          <w:p w14:paraId="0316B667" w14:textId="77777777" w:rsidR="00587F74" w:rsidRPr="00587F74" w:rsidRDefault="00587F74" w:rsidP="00F61361">
            <w:pPr>
              <w:pStyle w:val="NoSpacing"/>
              <w:numPr>
                <w:ilvl w:val="0"/>
                <w:numId w:val="14"/>
              </w:numPr>
              <w:rPr>
                <w:rFonts w:ascii="Calibri" w:hAnsi="Calibri" w:cs="Calibri"/>
                <w:b/>
              </w:rPr>
            </w:pPr>
            <w:r w:rsidRPr="00587F74">
              <w:rPr>
                <w:rFonts w:ascii="Calibri" w:hAnsi="Calibri" w:cs="Calibri"/>
              </w:rPr>
              <w:t>Evaluate staff adherence to universal source control measures and COVID-19 cases within the health center and community.</w:t>
            </w:r>
          </w:p>
          <w:p w14:paraId="1960519B" w14:textId="77777777" w:rsidR="00587F74" w:rsidRPr="00587F74" w:rsidRDefault="00587F74" w:rsidP="00F61361">
            <w:pPr>
              <w:pStyle w:val="NoSpacing"/>
              <w:numPr>
                <w:ilvl w:val="1"/>
                <w:numId w:val="14"/>
              </w:numPr>
              <w:rPr>
                <w:rFonts w:ascii="Calibri" w:hAnsi="Calibri" w:cs="Calibri"/>
                <w:b/>
              </w:rPr>
            </w:pPr>
            <w:r w:rsidRPr="00587F74">
              <w:rPr>
                <w:rFonts w:ascii="Calibri" w:hAnsi="Calibri" w:cs="Calibri"/>
              </w:rPr>
              <w:t>Number of events</w:t>
            </w:r>
          </w:p>
          <w:p w14:paraId="1F276607" w14:textId="77777777" w:rsidR="00587F74" w:rsidRPr="00587F74" w:rsidRDefault="00587F74" w:rsidP="00F61361">
            <w:pPr>
              <w:pStyle w:val="NoSpacing"/>
              <w:numPr>
                <w:ilvl w:val="1"/>
                <w:numId w:val="14"/>
              </w:numPr>
              <w:rPr>
                <w:rFonts w:ascii="Calibri" w:hAnsi="Calibri" w:cs="Calibri"/>
                <w:b/>
              </w:rPr>
            </w:pPr>
            <w:r w:rsidRPr="00587F74">
              <w:rPr>
                <w:rFonts w:ascii="Calibri" w:hAnsi="Calibri" w:cs="Calibri"/>
                <w:bCs/>
              </w:rPr>
              <w:t>Location and trends</w:t>
            </w:r>
          </w:p>
          <w:p w14:paraId="4581E64C" w14:textId="77777777" w:rsidR="00587F74" w:rsidRPr="00587F74" w:rsidRDefault="00587F74" w:rsidP="00F61361">
            <w:pPr>
              <w:pStyle w:val="NoSpacing"/>
              <w:numPr>
                <w:ilvl w:val="1"/>
                <w:numId w:val="14"/>
              </w:numPr>
              <w:rPr>
                <w:rFonts w:ascii="Calibri" w:hAnsi="Calibri" w:cs="Calibri"/>
                <w:b/>
              </w:rPr>
            </w:pPr>
            <w:r w:rsidRPr="00587F74">
              <w:rPr>
                <w:rFonts w:ascii="Calibri" w:hAnsi="Calibri" w:cs="Calibri"/>
              </w:rPr>
              <w:t>Outcomes</w:t>
            </w:r>
          </w:p>
          <w:p w14:paraId="236CBD97" w14:textId="77777777" w:rsidR="00587F74" w:rsidRPr="00587F74" w:rsidRDefault="00587F74" w:rsidP="00F61361">
            <w:pPr>
              <w:pStyle w:val="NoSpacing"/>
              <w:numPr>
                <w:ilvl w:val="1"/>
                <w:numId w:val="14"/>
              </w:numPr>
              <w:rPr>
                <w:rFonts w:ascii="Calibri" w:hAnsi="Calibri" w:cs="Calibri"/>
                <w:b/>
              </w:rPr>
            </w:pPr>
            <w:r w:rsidRPr="00587F74">
              <w:rPr>
                <w:rFonts w:ascii="Calibri" w:hAnsi="Calibri" w:cs="Calibri"/>
                <w:bCs/>
              </w:rPr>
              <w:t>Staff performance-based re-education</w:t>
            </w:r>
          </w:p>
          <w:p w14:paraId="1DB20460" w14:textId="77777777" w:rsidR="00587F74" w:rsidRPr="00587F74" w:rsidRDefault="00587F74" w:rsidP="00F61361">
            <w:pPr>
              <w:pStyle w:val="NoSpacing"/>
              <w:numPr>
                <w:ilvl w:val="0"/>
                <w:numId w:val="14"/>
              </w:numPr>
              <w:rPr>
                <w:rFonts w:ascii="Calibri" w:hAnsi="Calibri" w:cs="Calibri"/>
                <w:b/>
              </w:rPr>
            </w:pPr>
            <w:r w:rsidRPr="00587F74">
              <w:rPr>
                <w:rFonts w:ascii="Calibri" w:hAnsi="Calibri" w:cs="Calibri"/>
              </w:rPr>
              <w:t>Present findings to QAPI Committee for discussion and follow up</w:t>
            </w:r>
          </w:p>
        </w:tc>
      </w:tr>
      <w:tr w:rsidR="00587F74" w14:paraId="39941993" w14:textId="77777777" w:rsidTr="00587F74">
        <w:tc>
          <w:tcPr>
            <w:tcW w:w="4950" w:type="dxa"/>
            <w:tcBorders>
              <w:top w:val="single" w:sz="4" w:space="0" w:color="auto"/>
              <w:left w:val="single" w:sz="4" w:space="0" w:color="auto"/>
              <w:bottom w:val="single" w:sz="4" w:space="0" w:color="auto"/>
              <w:right w:val="single" w:sz="4" w:space="0" w:color="auto"/>
            </w:tcBorders>
            <w:hideMark/>
          </w:tcPr>
          <w:p w14:paraId="37E21756" w14:textId="77777777" w:rsidR="00587F74" w:rsidRPr="00587F74" w:rsidRDefault="00587F74">
            <w:pPr>
              <w:pStyle w:val="NoSpacing"/>
              <w:rPr>
                <w:rFonts w:ascii="Calibri" w:hAnsi="Calibri" w:cs="Calibri"/>
                <w:b/>
                <w:bCs/>
              </w:rPr>
            </w:pPr>
            <w:r w:rsidRPr="00587F74">
              <w:rPr>
                <w:rFonts w:ascii="Calibri" w:hAnsi="Calibri" w:cs="Calibri"/>
                <w:b/>
                <w:bCs/>
              </w:rPr>
              <w:lastRenderedPageBreak/>
              <w:t>F882 Infection Preventionist</w:t>
            </w:r>
          </w:p>
          <w:p w14:paraId="77A60951" w14:textId="77777777" w:rsidR="00587F74" w:rsidRPr="00587F74" w:rsidRDefault="00587F74">
            <w:pPr>
              <w:pStyle w:val="NoSpacing"/>
              <w:rPr>
                <w:rFonts w:ascii="Calibri" w:hAnsi="Calibri" w:cs="Calibri"/>
              </w:rPr>
            </w:pPr>
            <w:r w:rsidRPr="00587F74">
              <w:rPr>
                <w:rFonts w:ascii="Calibri" w:hAnsi="Calibri" w:cs="Calibri"/>
              </w:rPr>
              <w:t xml:space="preserve">“The facility must designate one or more individual(s) as the infection preventionist(s) (IP)(s) who </w:t>
            </w:r>
            <w:proofErr w:type="gramStart"/>
            <w:r w:rsidRPr="00587F74">
              <w:rPr>
                <w:rFonts w:ascii="Calibri" w:hAnsi="Calibri" w:cs="Calibri"/>
              </w:rPr>
              <w:t>are responsible for</w:t>
            </w:r>
            <w:proofErr w:type="gramEnd"/>
            <w:r w:rsidRPr="00587F74">
              <w:rPr>
                <w:rFonts w:ascii="Calibri" w:hAnsi="Calibri" w:cs="Calibri"/>
              </w:rPr>
              <w:t xml:space="preserve"> the facility’s IPCP. The IP must: </w:t>
            </w:r>
          </w:p>
          <w:p w14:paraId="37C068C7" w14:textId="77777777" w:rsidR="00587F74" w:rsidRPr="00587F74" w:rsidRDefault="00587F74" w:rsidP="00F21EEE">
            <w:pPr>
              <w:pStyle w:val="NoSpacing"/>
              <w:spacing w:before="120"/>
              <w:rPr>
                <w:rFonts w:ascii="Calibri" w:hAnsi="Calibri" w:cs="Calibri"/>
              </w:rPr>
            </w:pPr>
            <w:r w:rsidRPr="00587F74">
              <w:rPr>
                <w:rFonts w:ascii="Calibri" w:hAnsi="Calibri" w:cs="Calibri"/>
              </w:rPr>
              <w:t xml:space="preserve">§483.80(b)(1) Have primary professional training in nursing, medical technology, microbiology, epidemiology, or other related </w:t>
            </w:r>
            <w:proofErr w:type="gramStart"/>
            <w:r w:rsidRPr="00587F74">
              <w:rPr>
                <w:rFonts w:ascii="Calibri" w:hAnsi="Calibri" w:cs="Calibri"/>
              </w:rPr>
              <w:t>field;</w:t>
            </w:r>
            <w:proofErr w:type="gramEnd"/>
            <w:r w:rsidRPr="00587F74">
              <w:rPr>
                <w:rFonts w:ascii="Calibri" w:hAnsi="Calibri" w:cs="Calibri"/>
              </w:rPr>
              <w:t xml:space="preserve"> </w:t>
            </w:r>
          </w:p>
          <w:p w14:paraId="6B8079F9" w14:textId="77777777" w:rsidR="00587F74" w:rsidRPr="00587F74" w:rsidRDefault="00587F74" w:rsidP="00F21EEE">
            <w:pPr>
              <w:pStyle w:val="NoSpacing"/>
              <w:spacing w:before="120"/>
              <w:rPr>
                <w:rFonts w:ascii="Calibri" w:hAnsi="Calibri" w:cs="Calibri"/>
              </w:rPr>
            </w:pPr>
            <w:r w:rsidRPr="00587F74">
              <w:rPr>
                <w:rFonts w:ascii="Calibri" w:hAnsi="Calibri" w:cs="Calibri"/>
              </w:rPr>
              <w:t xml:space="preserve">§483.80(b)(2) Be qualified by education, training, experience or </w:t>
            </w:r>
            <w:proofErr w:type="gramStart"/>
            <w:r w:rsidRPr="00587F74">
              <w:rPr>
                <w:rFonts w:ascii="Calibri" w:hAnsi="Calibri" w:cs="Calibri"/>
              </w:rPr>
              <w:t>certification;</w:t>
            </w:r>
            <w:proofErr w:type="gramEnd"/>
            <w:r w:rsidRPr="00587F74">
              <w:rPr>
                <w:rFonts w:ascii="Calibri" w:hAnsi="Calibri" w:cs="Calibri"/>
              </w:rPr>
              <w:t xml:space="preserve"> </w:t>
            </w:r>
          </w:p>
          <w:p w14:paraId="3AD443F0" w14:textId="77777777" w:rsidR="00587F74" w:rsidRPr="00587F74" w:rsidRDefault="00587F74">
            <w:pPr>
              <w:pStyle w:val="NoSpacing"/>
              <w:rPr>
                <w:rFonts w:ascii="Calibri" w:hAnsi="Calibri" w:cs="Calibri"/>
              </w:rPr>
            </w:pPr>
            <w:r w:rsidRPr="00587F74">
              <w:rPr>
                <w:rFonts w:ascii="Calibri" w:hAnsi="Calibri" w:cs="Calibri"/>
              </w:rPr>
              <w:t xml:space="preserve">§483.80(b)(3) Work at least part-time at the facility; and </w:t>
            </w:r>
          </w:p>
          <w:p w14:paraId="7C3F190A" w14:textId="77777777" w:rsidR="00587F74" w:rsidRPr="00587F74" w:rsidRDefault="00587F74" w:rsidP="00F21EEE">
            <w:pPr>
              <w:pStyle w:val="NoSpacing"/>
              <w:spacing w:before="120"/>
              <w:rPr>
                <w:rFonts w:ascii="Calibri" w:hAnsi="Calibri" w:cs="Calibri"/>
                <w:b/>
                <w:i/>
              </w:rPr>
            </w:pPr>
            <w:r w:rsidRPr="00587F74">
              <w:rPr>
                <w:rFonts w:ascii="Calibri" w:hAnsi="Calibri" w:cs="Calibri"/>
              </w:rPr>
              <w:t xml:space="preserve">§483.80(b)(4) Have completed specialized training in infection prevention and control. §483.80 (c) IP participation on quality assessment and assurance </w:t>
            </w:r>
            <w:r w:rsidRPr="00587F74">
              <w:rPr>
                <w:rFonts w:ascii="Calibri" w:hAnsi="Calibri" w:cs="Calibri"/>
              </w:rPr>
              <w:lastRenderedPageBreak/>
              <w:t>committee. The individual designated as the IP, or at least one of the individuals if there is more than one IP, must be a member of the facility’s quality assessment and assurance committee and report to the committee on the IPCP on a regular basis.”</w:t>
            </w:r>
            <w:r w:rsidRPr="00587F74">
              <w:rPr>
                <w:rFonts w:ascii="Calibri" w:hAnsi="Calibri" w:cs="Calibri"/>
                <w:vertAlign w:val="superscript"/>
              </w:rPr>
              <w:t>1</w:t>
            </w:r>
            <w:r w:rsidRPr="00587F74">
              <w:rPr>
                <w:rFonts w:ascii="Calibri" w:hAnsi="Calibri" w:cs="Calibri"/>
              </w:rPr>
              <w:t xml:space="preserve"> </w:t>
            </w:r>
          </w:p>
        </w:tc>
        <w:tc>
          <w:tcPr>
            <w:tcW w:w="4860" w:type="dxa"/>
            <w:tcBorders>
              <w:top w:val="single" w:sz="4" w:space="0" w:color="auto"/>
              <w:left w:val="single" w:sz="4" w:space="0" w:color="auto"/>
              <w:bottom w:val="single" w:sz="4" w:space="0" w:color="auto"/>
              <w:right w:val="single" w:sz="4" w:space="0" w:color="auto"/>
            </w:tcBorders>
            <w:hideMark/>
          </w:tcPr>
          <w:p w14:paraId="1BB08015"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bCs/>
              </w:rPr>
              <w:lastRenderedPageBreak/>
              <w:t>Ensure that the professional assigned responsibility as the Infection Preventionist meets all qualifications for the role and is a member of the QAPI/QAA committee</w:t>
            </w:r>
          </w:p>
          <w:p w14:paraId="5D2E6B63"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bCs/>
              </w:rPr>
              <w:t xml:space="preserve">Is a member of the health center COVID-19 task force to plan and implement actions to prevent and mitigate </w:t>
            </w:r>
            <w:proofErr w:type="gramStart"/>
            <w:r w:rsidRPr="00587F74">
              <w:rPr>
                <w:rFonts w:ascii="Calibri" w:hAnsi="Calibri" w:cs="Calibri"/>
                <w:bCs/>
              </w:rPr>
              <w:t>spread</w:t>
            </w:r>
            <w:proofErr w:type="gramEnd"/>
          </w:p>
          <w:p w14:paraId="58DA92EC"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bCs/>
              </w:rPr>
              <w:t xml:space="preserve">Collaborates with Activity Professional and others in development and implementation of Activity programming within the facility COVID-19 prevention program and to meet local, state, and federal </w:t>
            </w:r>
            <w:proofErr w:type="gramStart"/>
            <w:r w:rsidRPr="00587F74">
              <w:rPr>
                <w:rFonts w:ascii="Calibri" w:hAnsi="Calibri" w:cs="Calibri"/>
                <w:bCs/>
              </w:rPr>
              <w:t>guidelines</w:t>
            </w:r>
            <w:proofErr w:type="gramEnd"/>
          </w:p>
          <w:p w14:paraId="54435F65"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bCs/>
              </w:rPr>
              <w:t>Update Infection Control policies with current COVID-19 recommendations by Federal, State, and Local Officials</w:t>
            </w:r>
          </w:p>
          <w:p w14:paraId="37AF829A" w14:textId="77777777" w:rsidR="00587F74" w:rsidRPr="00587F74" w:rsidRDefault="00587F74" w:rsidP="00F61361">
            <w:pPr>
              <w:pStyle w:val="NoSpacing"/>
              <w:numPr>
                <w:ilvl w:val="0"/>
                <w:numId w:val="15"/>
              </w:numPr>
              <w:rPr>
                <w:rFonts w:ascii="Calibri" w:hAnsi="Calibri" w:cs="Calibri"/>
              </w:rPr>
            </w:pPr>
            <w:r w:rsidRPr="00587F74">
              <w:rPr>
                <w:rFonts w:ascii="Calibri" w:hAnsi="Calibri" w:cs="Calibri"/>
              </w:rPr>
              <w:lastRenderedPageBreak/>
              <w:t xml:space="preserve">Provides education on Infection Prevention and Control including COVID-19 to all department staff in the </w:t>
            </w:r>
            <w:proofErr w:type="gramStart"/>
            <w:r w:rsidRPr="00587F74">
              <w:rPr>
                <w:rFonts w:ascii="Calibri" w:hAnsi="Calibri" w:cs="Calibri"/>
              </w:rPr>
              <w:t>facility</w:t>
            </w:r>
            <w:proofErr w:type="gramEnd"/>
          </w:p>
          <w:p w14:paraId="633230C6"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rPr>
              <w:t xml:space="preserve">Evaluate environment, infection control practices, and </w:t>
            </w:r>
            <w:proofErr w:type="gramStart"/>
            <w:r w:rsidRPr="00587F74">
              <w:rPr>
                <w:rFonts w:ascii="Calibri" w:hAnsi="Calibri" w:cs="Calibri"/>
              </w:rPr>
              <w:t>safety</w:t>
            </w:r>
            <w:proofErr w:type="gramEnd"/>
          </w:p>
          <w:p w14:paraId="17860C2D"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rPr>
              <w:t xml:space="preserve">Develop and implement COVID-19 Prevention Program and provide education to staff, residents, and others as </w:t>
            </w:r>
            <w:proofErr w:type="gramStart"/>
            <w:r w:rsidRPr="00587F74">
              <w:rPr>
                <w:rFonts w:ascii="Calibri" w:hAnsi="Calibri" w:cs="Calibri"/>
              </w:rPr>
              <w:t>required</w:t>
            </w:r>
            <w:proofErr w:type="gramEnd"/>
          </w:p>
          <w:p w14:paraId="0C8DD193"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rPr>
              <w:t xml:space="preserve">Observe staff performance in proper PPE </w:t>
            </w:r>
            <w:proofErr w:type="gramStart"/>
            <w:r w:rsidRPr="00587F74">
              <w:rPr>
                <w:rFonts w:ascii="Calibri" w:hAnsi="Calibri" w:cs="Calibri"/>
              </w:rPr>
              <w:t>use</w:t>
            </w:r>
            <w:proofErr w:type="gramEnd"/>
            <w:r w:rsidRPr="00587F74">
              <w:rPr>
                <w:rFonts w:ascii="Calibri" w:hAnsi="Calibri" w:cs="Calibri"/>
              </w:rPr>
              <w:t xml:space="preserve"> </w:t>
            </w:r>
          </w:p>
          <w:p w14:paraId="37ADA2DC"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rPr>
              <w:t xml:space="preserve">Monitor staff performance with hand </w:t>
            </w:r>
            <w:proofErr w:type="gramStart"/>
            <w:r w:rsidRPr="00587F74">
              <w:rPr>
                <w:rFonts w:ascii="Calibri" w:hAnsi="Calibri" w:cs="Calibri"/>
              </w:rPr>
              <w:t>hygiene</w:t>
            </w:r>
            <w:proofErr w:type="gramEnd"/>
          </w:p>
          <w:p w14:paraId="1B4D9D14"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rPr>
              <w:t xml:space="preserve">Complete tracking of COVID-19 cases within the facility and collaborate with health officials in assessing and evaluating of community case levels for </w:t>
            </w:r>
            <w:proofErr w:type="gramStart"/>
            <w:r w:rsidRPr="00587F74">
              <w:rPr>
                <w:rFonts w:ascii="Calibri" w:hAnsi="Calibri" w:cs="Calibri"/>
              </w:rPr>
              <w:t>risk</w:t>
            </w:r>
            <w:proofErr w:type="gramEnd"/>
          </w:p>
          <w:p w14:paraId="0B8FC2DD"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rPr>
              <w:t xml:space="preserve">Complete reporting to local, state, and Federal officials as </w:t>
            </w:r>
            <w:proofErr w:type="gramStart"/>
            <w:r w:rsidRPr="00587F74">
              <w:rPr>
                <w:rFonts w:ascii="Calibri" w:hAnsi="Calibri" w:cs="Calibri"/>
              </w:rPr>
              <w:t>required</w:t>
            </w:r>
            <w:proofErr w:type="gramEnd"/>
          </w:p>
          <w:p w14:paraId="25334D69"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rPr>
              <w:t xml:space="preserve">Maintain accurate and complete records of all infections within the health center and actions being taken to address potential </w:t>
            </w:r>
            <w:proofErr w:type="gramStart"/>
            <w:r w:rsidRPr="00587F74">
              <w:rPr>
                <w:rFonts w:ascii="Calibri" w:hAnsi="Calibri" w:cs="Calibri"/>
              </w:rPr>
              <w:t>issues</w:t>
            </w:r>
            <w:proofErr w:type="gramEnd"/>
          </w:p>
          <w:p w14:paraId="3C2D86AB" w14:textId="77777777" w:rsidR="00587F74" w:rsidRPr="00587F74" w:rsidRDefault="00587F74" w:rsidP="00F61361">
            <w:pPr>
              <w:pStyle w:val="NoSpacing"/>
              <w:numPr>
                <w:ilvl w:val="0"/>
                <w:numId w:val="15"/>
              </w:numPr>
              <w:rPr>
                <w:rFonts w:ascii="Calibri" w:hAnsi="Calibri" w:cs="Calibri"/>
                <w:b/>
              </w:rPr>
            </w:pPr>
            <w:r w:rsidRPr="00587F74">
              <w:rPr>
                <w:rFonts w:ascii="Calibri" w:hAnsi="Calibri" w:cs="Calibri"/>
              </w:rPr>
              <w:t xml:space="preserve">Present findings and improvement </w:t>
            </w:r>
            <w:proofErr w:type="gramStart"/>
            <w:r w:rsidRPr="00587F74">
              <w:rPr>
                <w:rFonts w:ascii="Calibri" w:hAnsi="Calibri" w:cs="Calibri"/>
              </w:rPr>
              <w:t>plans</w:t>
            </w:r>
            <w:proofErr w:type="gramEnd"/>
            <w:r w:rsidRPr="00587F74">
              <w:rPr>
                <w:rFonts w:ascii="Calibri" w:hAnsi="Calibri" w:cs="Calibri"/>
              </w:rPr>
              <w:t xml:space="preserve"> to QAPI/QAA Committee for discussion and follow up</w:t>
            </w:r>
          </w:p>
        </w:tc>
      </w:tr>
    </w:tbl>
    <w:p w14:paraId="01A5F2E0" w14:textId="77777777" w:rsidR="00587F74" w:rsidRDefault="00587F74" w:rsidP="00587F74">
      <w:pPr>
        <w:rPr>
          <w:rFonts w:ascii="Calibri" w:eastAsiaTheme="minorHAnsi" w:hAnsi="Calibri" w:cs="Calibri"/>
          <w:b/>
        </w:rPr>
      </w:pPr>
    </w:p>
    <w:p w14:paraId="56632004" w14:textId="77777777" w:rsidR="00587F74" w:rsidRDefault="00587F74" w:rsidP="00587F74">
      <w:pPr>
        <w:spacing w:after="160" w:line="256" w:lineRule="auto"/>
        <w:rPr>
          <w:rFonts w:ascii="Calibri" w:eastAsiaTheme="minorHAnsi" w:hAnsi="Calibri" w:cs="Calibri"/>
          <w:b/>
          <w:sz w:val="22"/>
          <w:szCs w:val="22"/>
        </w:rPr>
      </w:pPr>
      <w:r>
        <w:rPr>
          <w:rFonts w:ascii="Calibri" w:hAnsi="Calibri" w:cs="Calibri"/>
          <w:b/>
        </w:rPr>
        <w:br w:type="page"/>
      </w:r>
    </w:p>
    <w:p w14:paraId="33D00C7A" w14:textId="77777777" w:rsidR="00587F74" w:rsidRPr="00F21EEE" w:rsidRDefault="00587F74" w:rsidP="00587F74">
      <w:pPr>
        <w:pStyle w:val="NoSpacing"/>
        <w:rPr>
          <w:rFonts w:ascii="Calibri" w:hAnsi="Calibri" w:cs="Calibri"/>
          <w:b/>
          <w:sz w:val="28"/>
          <w:szCs w:val="28"/>
        </w:rPr>
      </w:pPr>
      <w:r w:rsidRPr="00F21EEE">
        <w:rPr>
          <w:rFonts w:ascii="Calibri" w:hAnsi="Calibri" w:cs="Calibri"/>
          <w:b/>
          <w:sz w:val="28"/>
          <w:szCs w:val="28"/>
        </w:rPr>
        <w:lastRenderedPageBreak/>
        <w:t>References</w:t>
      </w:r>
    </w:p>
    <w:p w14:paraId="4D1739EC" w14:textId="77777777" w:rsidR="00587F74" w:rsidRDefault="00587F74" w:rsidP="00F21EEE">
      <w:pPr>
        <w:pStyle w:val="NoSpacing"/>
        <w:spacing w:before="120"/>
        <w:rPr>
          <w:rFonts w:ascii="Calibri" w:hAnsi="Calibri" w:cs="Calibri"/>
        </w:rPr>
      </w:pPr>
      <w:r>
        <w:rPr>
          <w:rFonts w:ascii="Calibri" w:hAnsi="Calibri" w:cs="Calibri"/>
        </w:rPr>
        <w:t xml:space="preserve">Centers for Disease Control and Prevention “Infection Control Guidance for Health Care Professionals about Coronavirus (COVID-19)”, June 3, 2020, </w:t>
      </w:r>
      <w:hyperlink r:id="rId21" w:history="1">
        <w:r>
          <w:rPr>
            <w:rStyle w:val="Hyperlink"/>
            <w:rFonts w:ascii="Calibri" w:hAnsi="Calibri" w:cs="Calibri"/>
          </w:rPr>
          <w:t>https://www.cdc.gov/coronavirus/2019-ncov/hcp/infection-control.html</w:t>
        </w:r>
      </w:hyperlink>
      <w:r>
        <w:rPr>
          <w:rFonts w:ascii="Calibri" w:hAnsi="Calibri" w:cs="Calibri"/>
        </w:rPr>
        <w:t xml:space="preserve">  </w:t>
      </w:r>
    </w:p>
    <w:p w14:paraId="59469C5F" w14:textId="77777777" w:rsidR="00587F74" w:rsidRDefault="00587F74" w:rsidP="00F21EEE">
      <w:pPr>
        <w:shd w:val="clear" w:color="auto" w:fill="FFFFFF"/>
        <w:spacing w:before="120"/>
        <w:rPr>
          <w:rStyle w:val="Hyperlink"/>
          <w:rFonts w:eastAsiaTheme="minorHAnsi"/>
          <w:color w:val="000000"/>
          <w:sz w:val="22"/>
          <w:szCs w:val="22"/>
        </w:rPr>
      </w:pPr>
      <w:r>
        <w:rPr>
          <w:rFonts w:ascii="Calibri" w:hAnsi="Calibri" w:cs="Calibri"/>
          <w:sz w:val="22"/>
          <w:szCs w:val="22"/>
        </w:rPr>
        <w:t xml:space="preserve">Centers for Disease Control and Prevention </w:t>
      </w:r>
      <w:r>
        <w:rPr>
          <w:rFonts w:ascii="Calibri" w:hAnsi="Calibri" w:cs="Calibri"/>
          <w:kern w:val="36"/>
          <w:sz w:val="22"/>
          <w:szCs w:val="22"/>
        </w:rPr>
        <w:t xml:space="preserve">“Preparing for COVID-19 in Nursing Homes” </w:t>
      </w:r>
      <w:r>
        <w:rPr>
          <w:rFonts w:ascii="Calibri" w:hAnsi="Calibri" w:cs="Calibri"/>
          <w:sz w:val="22"/>
          <w:szCs w:val="22"/>
        </w:rPr>
        <w:t>June 25, 2020</w:t>
      </w:r>
      <w:r>
        <w:rPr>
          <w:rFonts w:ascii="Calibri" w:hAnsi="Calibri" w:cs="Calibri"/>
          <w:b/>
          <w:bCs/>
          <w:sz w:val="22"/>
          <w:szCs w:val="22"/>
        </w:rPr>
        <w:t xml:space="preserve">.  </w:t>
      </w:r>
      <w:hyperlink r:id="rId22" w:anchor="core-practices" w:history="1">
        <w:r>
          <w:rPr>
            <w:rStyle w:val="Hyperlink"/>
            <w:rFonts w:ascii="Calibri" w:eastAsiaTheme="minorHAnsi" w:hAnsi="Calibri" w:cs="Calibri"/>
            <w:sz w:val="22"/>
            <w:szCs w:val="22"/>
          </w:rPr>
          <w:t>https://www.cdc.gov/coronavirus/2019-ncov/hcp/long-term-care.html#core-practices</w:t>
        </w:r>
      </w:hyperlink>
    </w:p>
    <w:p w14:paraId="19868934" w14:textId="77777777" w:rsidR="00587F74" w:rsidRDefault="00587F74" w:rsidP="00F21EEE">
      <w:pPr>
        <w:shd w:val="clear" w:color="auto" w:fill="FFFFFF"/>
        <w:spacing w:before="120"/>
        <w:rPr>
          <w:rFonts w:ascii="Calibri" w:hAnsi="Calibri" w:cs="Calibri"/>
          <w:color w:val="000000"/>
          <w:sz w:val="22"/>
          <w:szCs w:val="22"/>
        </w:rPr>
      </w:pPr>
      <w:r>
        <w:rPr>
          <w:rFonts w:ascii="Calibri" w:hAnsi="Calibri" w:cs="Calibri"/>
          <w:color w:val="000000"/>
          <w:sz w:val="22"/>
          <w:szCs w:val="22"/>
        </w:rPr>
        <w:t xml:space="preserve">Centers for Medicare and Medicaid Services. “Nursing Home Visitation-COVID-19”; September 17, 2020; https//: </w:t>
      </w:r>
      <w:hyperlink r:id="rId23" w:history="1">
        <w:r>
          <w:rPr>
            <w:rStyle w:val="Hyperlink"/>
            <w:rFonts w:ascii="Calibri" w:eastAsiaTheme="minorHAnsi" w:hAnsi="Calibri" w:cs="Calibri"/>
            <w:sz w:val="22"/>
            <w:szCs w:val="22"/>
          </w:rPr>
          <w:t>www.cms.gov/files/document/qso-20-39-NH.pdf</w:t>
        </w:r>
      </w:hyperlink>
    </w:p>
    <w:p w14:paraId="1199D83A" w14:textId="77777777" w:rsidR="00587F74" w:rsidRDefault="00587F74" w:rsidP="00F21EEE">
      <w:pPr>
        <w:pStyle w:val="NoSpacing"/>
        <w:spacing w:before="120"/>
        <w:rPr>
          <w:rStyle w:val="Hyperlink"/>
        </w:rPr>
      </w:pPr>
      <w:r>
        <w:rPr>
          <w:rFonts w:ascii="Calibri" w:hAnsi="Calibri" w:cs="Calibri"/>
          <w:vertAlign w:val="superscript"/>
        </w:rPr>
        <w:t>1</w:t>
      </w:r>
      <w:r>
        <w:rPr>
          <w:rFonts w:ascii="Calibri" w:hAnsi="Calibri" w:cs="Calibri"/>
        </w:rPr>
        <w:t xml:space="preserve">Centers for Medicare &amp; Medicaid Services. State Operations Manual, Appendix PP- Guidance to Surveyors for Long Term Care Facilities (Rev, 173, 11-22-17):   </w:t>
      </w:r>
      <w:hyperlink r:id="rId24" w:history="1">
        <w:r>
          <w:rPr>
            <w:rStyle w:val="Hyperlink"/>
            <w:rFonts w:ascii="Calibri" w:hAnsi="Calibri" w:cs="Calibri"/>
          </w:rPr>
          <w:t>https://www.cms.gov/Regulations-and-Guidance/Guidance/Manuals/downloads/som107ap_pp_guidelines_ltcf.pdf</w:t>
        </w:r>
      </w:hyperlink>
    </w:p>
    <w:p w14:paraId="23DB0843" w14:textId="6F71A281" w:rsidR="00587F74" w:rsidRPr="00F21EEE" w:rsidRDefault="00587F74" w:rsidP="00F21EEE">
      <w:pPr>
        <w:pStyle w:val="NoSpacing"/>
        <w:spacing w:before="120"/>
        <w:rPr>
          <w:rFonts w:ascii="Calibri" w:hAnsi="Calibri" w:cs="Calibri"/>
          <w:color w:val="000000"/>
        </w:rPr>
      </w:pPr>
      <w:r>
        <w:rPr>
          <w:rFonts w:ascii="Calibri" w:hAnsi="Calibri" w:cs="Calibri"/>
          <w:color w:val="000000"/>
        </w:rPr>
        <w:t xml:space="preserve">Centers for Medicare and Medicaid Services; Survey Critical Element Pathway-20065- Activities.   </w:t>
      </w:r>
      <w:hyperlink r:id="rId25" w:history="1">
        <w:r>
          <w:rPr>
            <w:rStyle w:val="Hyperlink"/>
            <w:rFonts w:ascii="Calibri" w:hAnsi="Calibri" w:cs="Calibri"/>
          </w:rPr>
          <w:t>https://www.cms.gov/Medicare/Provider-Enrollment-and-Certification/GuidanceforLawsAndRegulations/Nursing-Homes</w:t>
        </w:r>
      </w:hyperlink>
    </w:p>
    <w:p w14:paraId="27C8444E" w14:textId="2630E03A" w:rsidR="00587F74" w:rsidRPr="00F21EEE" w:rsidRDefault="00587F74" w:rsidP="00F21EEE">
      <w:pPr>
        <w:spacing w:before="120"/>
        <w:rPr>
          <w:color w:val="0563C1" w:themeColor="hyperlink"/>
          <w:sz w:val="22"/>
          <w:szCs w:val="22"/>
          <w:u w:val="single"/>
        </w:rPr>
      </w:pPr>
      <w:r>
        <w:rPr>
          <w:rFonts w:ascii="Calibri" w:hAnsi="Calibri" w:cs="Calibri"/>
          <w:sz w:val="22"/>
          <w:szCs w:val="22"/>
        </w:rPr>
        <w:t xml:space="preserve">Centers for Medicare and Medicaid Services (CMS) Infection Prevention Critical Element Pathway, Form CMS 20057 (8/2017):  </w:t>
      </w:r>
      <w:hyperlink r:id="rId26" w:history="1">
        <w:r>
          <w:rPr>
            <w:rStyle w:val="Hyperlink"/>
            <w:rFonts w:ascii="Calibri" w:hAnsi="Calibri" w:cs="Calibri"/>
            <w:sz w:val="22"/>
            <w:szCs w:val="22"/>
          </w:rPr>
          <w:t>https://www.cms.gov/Medicare/Provider-Enrollment-and-Certification/GuidanceforLawsAndRegulations/Nursing-Homes.html</w:t>
        </w:r>
      </w:hyperlink>
    </w:p>
    <w:p w14:paraId="48F12932" w14:textId="77777777" w:rsidR="00587F74" w:rsidRDefault="00587F74" w:rsidP="00F21EEE">
      <w:pPr>
        <w:spacing w:before="120"/>
        <w:rPr>
          <w:rFonts w:ascii="Calibri" w:hAnsi="Calibri" w:cs="Calibri"/>
          <w:sz w:val="22"/>
          <w:szCs w:val="22"/>
        </w:rPr>
      </w:pPr>
      <w:r>
        <w:rPr>
          <w:rFonts w:ascii="Calibri" w:hAnsi="Calibri" w:cs="Calibri"/>
          <w:sz w:val="22"/>
          <w:szCs w:val="22"/>
        </w:rPr>
        <w:t xml:space="preserve">Centers for Medicare &amp; Medicaid Services, “Nursing Home Reopening Guidelines for State and Local Officials”, QSO-20-30-NH, May 18, 2020, Revised 09/28/2020: </w:t>
      </w:r>
    </w:p>
    <w:p w14:paraId="66C63A3B" w14:textId="77777777" w:rsidR="00587F74" w:rsidRDefault="00587F74" w:rsidP="00F21EEE">
      <w:pPr>
        <w:spacing w:before="120"/>
        <w:rPr>
          <w:rFonts w:ascii="Calibri" w:hAnsi="Calibri" w:cs="Calibri"/>
          <w:sz w:val="22"/>
          <w:szCs w:val="22"/>
        </w:rPr>
      </w:pPr>
      <w:hyperlink r:id="rId27" w:history="1">
        <w:r>
          <w:rPr>
            <w:rStyle w:val="Hyperlink"/>
            <w:rFonts w:ascii="Calibri" w:hAnsi="Calibri" w:cs="Calibri"/>
            <w:sz w:val="22"/>
            <w:szCs w:val="22"/>
          </w:rPr>
          <w:t>https://www.cms.gov/files/document/qso-20-30-nh.pdf</w:t>
        </w:r>
      </w:hyperlink>
    </w:p>
    <w:p w14:paraId="6C19D8E6" w14:textId="2AEEB875" w:rsidR="00BD6FE6" w:rsidRDefault="00BD6FE6">
      <w:pPr>
        <w:spacing w:after="160" w:line="259" w:lineRule="auto"/>
        <w:rPr>
          <w:sz w:val="22"/>
          <w:szCs w:val="22"/>
        </w:rPr>
      </w:pPr>
      <w:r>
        <w:rPr>
          <w:sz w:val="22"/>
          <w:szCs w:val="22"/>
        </w:rPr>
        <w:br w:type="page"/>
      </w:r>
    </w:p>
    <w:p w14:paraId="12BDEE65" w14:textId="466C4DCB" w:rsidR="00BD6FE6" w:rsidRDefault="00F21EEE" w:rsidP="00BD6FE6">
      <w:pPr>
        <w:pStyle w:val="Heading2"/>
        <w:rPr>
          <w:rFonts w:asciiTheme="minorHAnsi" w:hAnsiTheme="minorHAnsi" w:cstheme="minorHAnsi"/>
          <w:b/>
          <w:bCs/>
          <w:sz w:val="28"/>
          <w:szCs w:val="28"/>
        </w:rPr>
      </w:pPr>
      <w:bookmarkStart w:id="7" w:name="_Toc63858662"/>
      <w:r>
        <w:rPr>
          <w:rFonts w:asciiTheme="minorHAnsi" w:hAnsiTheme="minorHAnsi" w:cstheme="minorHAnsi"/>
          <w:b/>
          <w:bCs/>
          <w:color w:val="000000" w:themeColor="text1"/>
          <w:sz w:val="28"/>
          <w:szCs w:val="28"/>
        </w:rPr>
        <w:lastRenderedPageBreak/>
        <w:t>Activities during COVID-19 Policy and Procedure</w:t>
      </w:r>
      <w:bookmarkEnd w:id="7"/>
    </w:p>
    <w:p w14:paraId="1B6F5B15" w14:textId="77777777" w:rsidR="00BD6FE6" w:rsidRDefault="00BD6FE6" w:rsidP="00BD6FE6">
      <w:pPr>
        <w:rPr>
          <w:rFonts w:ascii="Calibri" w:hAnsi="Calibri" w:cs="Calibri"/>
          <w:sz w:val="20"/>
          <w:szCs w:val="24"/>
        </w:rPr>
      </w:pPr>
    </w:p>
    <w:p w14:paraId="1A05F110" w14:textId="77777777" w:rsidR="00BD6FE6" w:rsidRPr="00F21EEE" w:rsidRDefault="00BD6FE6" w:rsidP="00BD6FE6">
      <w:pPr>
        <w:rPr>
          <w:rFonts w:ascii="Calibri" w:hAnsi="Calibri" w:cs="Calibri"/>
          <w:bCs/>
          <w:szCs w:val="24"/>
        </w:rPr>
      </w:pPr>
      <w:r w:rsidRPr="00F21EEE">
        <w:rPr>
          <w:rFonts w:ascii="Calibri" w:hAnsi="Calibri" w:cs="Calibri"/>
          <w:b/>
          <w:bCs/>
          <w:szCs w:val="24"/>
        </w:rPr>
        <w:t>Policy</w:t>
      </w:r>
    </w:p>
    <w:p w14:paraId="6581D6AA" w14:textId="77777777" w:rsidR="00F21EEE" w:rsidRDefault="00F21EEE" w:rsidP="00F21EEE">
      <w:pPr>
        <w:pStyle w:val="NoSpacing"/>
      </w:pPr>
      <w:bookmarkStart w:id="8" w:name="_Toc59018660"/>
      <w:r>
        <w:t xml:space="preserve">Activities programming which is based upon resident assessment and interests is provided during the COVID-19. Alterations are made in programming within the facility during COVID-19 outbreaks and to meet the facility’s COVID-19 prevention protocols and local, state, and federal guidelines. Community based events such as sport event, cultural event, or other trips are delayed or eliminated until the transmission risk is </w:t>
      </w:r>
      <w:proofErr w:type="gramStart"/>
      <w:r>
        <w:t>eliminated</w:t>
      </w:r>
      <w:proofErr w:type="gramEnd"/>
      <w:r>
        <w:t xml:space="preserve"> consistent with State and Federal Guidance and COVID-19 Infection Prevention guidelines.</w:t>
      </w:r>
    </w:p>
    <w:p w14:paraId="41151A70" w14:textId="77777777" w:rsidR="00F21EEE" w:rsidRPr="00E432CE" w:rsidRDefault="00F21EEE" w:rsidP="00E432CE">
      <w:pPr>
        <w:pStyle w:val="NoSpacing"/>
        <w:spacing w:before="120"/>
        <w:rPr>
          <w:b/>
          <w:bCs/>
        </w:rPr>
      </w:pPr>
      <w:r w:rsidRPr="00E432CE">
        <w:rPr>
          <w:b/>
          <w:bCs/>
        </w:rPr>
        <w:t>DEFINITIONS:</w:t>
      </w:r>
      <w:r w:rsidRPr="00E432CE">
        <w:rPr>
          <w:b/>
          <w:bCs/>
        </w:rPr>
        <w:tab/>
      </w:r>
    </w:p>
    <w:p w14:paraId="6FF92219" w14:textId="77777777" w:rsidR="00F21EEE" w:rsidRPr="00E432CE" w:rsidRDefault="00F21EEE" w:rsidP="00F61361">
      <w:pPr>
        <w:pStyle w:val="NoSpacing"/>
        <w:numPr>
          <w:ilvl w:val="0"/>
          <w:numId w:val="23"/>
        </w:numPr>
      </w:pPr>
      <w:r w:rsidRPr="00E432CE">
        <w:rPr>
          <w:b/>
          <w:bCs/>
        </w:rPr>
        <w:t>“Personal protective equipment (PPE):</w:t>
      </w:r>
      <w:r w:rsidRPr="00E432CE">
        <w:t xml:space="preserve"> protective items or garments worn to protect the body or clothing from hazards that can cause injury and to protect residents from cross-transmission.”</w:t>
      </w:r>
      <w:proofErr w:type="gramStart"/>
      <w:r w:rsidRPr="00E432CE">
        <w:t>1</w:t>
      </w:r>
      <w:proofErr w:type="gramEnd"/>
    </w:p>
    <w:p w14:paraId="439E1384" w14:textId="77777777" w:rsidR="00F21EEE" w:rsidRPr="00E432CE" w:rsidRDefault="00F21EEE" w:rsidP="00F61361">
      <w:pPr>
        <w:pStyle w:val="NoSpacing"/>
        <w:numPr>
          <w:ilvl w:val="0"/>
          <w:numId w:val="23"/>
        </w:numPr>
      </w:pPr>
      <w:r w:rsidRPr="00E432CE">
        <w:rPr>
          <w:b/>
          <w:bCs/>
        </w:rPr>
        <w:t>“Standard Precautions”:</w:t>
      </w:r>
      <w:r w:rsidRPr="00E432CE">
        <w:t xml:space="preserve">  infection prevention practices that apply to all residents, regardless of suspected or confirmed diagnosis or presumed infection status. Standard precautions </w:t>
      </w:r>
      <w:proofErr w:type="gramStart"/>
      <w:r w:rsidRPr="00E432CE">
        <w:t>is</w:t>
      </w:r>
      <w:proofErr w:type="gramEnd"/>
      <w:r w:rsidRPr="00E432CE">
        <w:t xml:space="preserve"> based on the principle that all blood, body fluids, secretions, excretions except sweat, regardless of whether they contain visible blood, non-intact skin, and mucous membranes may contain transmissible infectious agents. Furthermore, equipment or items in the patient environment likely to have been contaminated with infectious body fluids must be handled in a manner to prevent transmission of infectious agents.”</w:t>
      </w:r>
      <w:proofErr w:type="gramStart"/>
      <w:r w:rsidRPr="00E432CE">
        <w:t>1</w:t>
      </w:r>
      <w:proofErr w:type="gramEnd"/>
    </w:p>
    <w:p w14:paraId="225F814D" w14:textId="77777777" w:rsidR="00F21EEE" w:rsidRPr="00E432CE" w:rsidRDefault="00F21EEE" w:rsidP="00E432CE">
      <w:pPr>
        <w:pStyle w:val="NoSpacing"/>
        <w:spacing w:before="120"/>
        <w:rPr>
          <w:b/>
          <w:bCs/>
          <w:sz w:val="24"/>
          <w:szCs w:val="24"/>
        </w:rPr>
      </w:pPr>
      <w:r w:rsidRPr="00E432CE">
        <w:rPr>
          <w:b/>
          <w:bCs/>
          <w:sz w:val="24"/>
          <w:szCs w:val="24"/>
        </w:rPr>
        <w:t>Procedure</w:t>
      </w:r>
    </w:p>
    <w:p w14:paraId="4DC87632" w14:textId="1B8D98AD" w:rsidR="00F21EEE" w:rsidRPr="00F21EEE" w:rsidRDefault="00F21EEE" w:rsidP="00F61361">
      <w:pPr>
        <w:pStyle w:val="NoSpacing"/>
        <w:numPr>
          <w:ilvl w:val="0"/>
          <w:numId w:val="31"/>
        </w:numPr>
      </w:pPr>
      <w:r w:rsidRPr="00F21EEE">
        <w:t xml:space="preserve">The Activities Professional collaborates with the Infection Preventionist and others to </w:t>
      </w:r>
      <w:proofErr w:type="gramStart"/>
      <w:r w:rsidRPr="00F21EEE">
        <w:t>identify</w:t>
      </w:r>
      <w:proofErr w:type="gramEnd"/>
      <w:r w:rsidRPr="00F21EEE">
        <w:t xml:space="preserve"> methods and practice guidelines needed to ensure ongoing resident participation in independent, in-room, and small-group programming or recreational activities of interest during the pandemic continue.</w:t>
      </w:r>
    </w:p>
    <w:p w14:paraId="1E6B2B4A" w14:textId="0633535C" w:rsidR="00F21EEE" w:rsidRPr="00F21EEE" w:rsidRDefault="00F21EEE" w:rsidP="00F61361">
      <w:pPr>
        <w:pStyle w:val="NoSpacing"/>
        <w:numPr>
          <w:ilvl w:val="0"/>
          <w:numId w:val="32"/>
        </w:numPr>
        <w:ind w:left="1260" w:hanging="270"/>
      </w:pPr>
      <w:r w:rsidRPr="00F21EEE">
        <w:t xml:space="preserve">All staff educational needs are identified surrounding programming which may be provided by non-Activity staff easily with the resident in their room or in small </w:t>
      </w:r>
      <w:proofErr w:type="gramStart"/>
      <w:r w:rsidRPr="00F21EEE">
        <w:t>groups</w:t>
      </w:r>
      <w:proofErr w:type="gramEnd"/>
      <w:r w:rsidRPr="00F21EEE">
        <w:t xml:space="preserve"> </w:t>
      </w:r>
    </w:p>
    <w:p w14:paraId="10688888" w14:textId="10F57DF8" w:rsidR="00F21EEE" w:rsidRPr="00F21EEE" w:rsidRDefault="00F21EEE" w:rsidP="00F61361">
      <w:pPr>
        <w:pStyle w:val="NoSpacing"/>
        <w:numPr>
          <w:ilvl w:val="0"/>
          <w:numId w:val="32"/>
        </w:numPr>
        <w:ind w:left="1260" w:hanging="270"/>
      </w:pPr>
      <w:r w:rsidRPr="00F21EEE">
        <w:t xml:space="preserve">Education regarding proper methods to be used for </w:t>
      </w:r>
      <w:proofErr w:type="gramStart"/>
      <w:r w:rsidRPr="00F21EEE">
        <w:t>pre and post programming</w:t>
      </w:r>
      <w:proofErr w:type="gramEnd"/>
      <w:r w:rsidRPr="00F21EEE">
        <w:t xml:space="preserve"> disinfection and sanitation is identified, and all staff re-educated in skill performance</w:t>
      </w:r>
    </w:p>
    <w:p w14:paraId="7AEFFA6F" w14:textId="77777777" w:rsidR="00F21EEE" w:rsidRDefault="00F21EEE" w:rsidP="00F61361">
      <w:pPr>
        <w:pStyle w:val="NoSpacing"/>
        <w:numPr>
          <w:ilvl w:val="0"/>
          <w:numId w:val="31"/>
        </w:numPr>
        <w:spacing w:before="120"/>
      </w:pPr>
      <w:r w:rsidRPr="00F21EEE">
        <w:t xml:space="preserve">Resident assessments are reviewed, and residents interviewed to discuss activity interests and </w:t>
      </w:r>
      <w:proofErr w:type="gramStart"/>
      <w:r w:rsidRPr="00F21EEE">
        <w:t>determine</w:t>
      </w:r>
      <w:proofErr w:type="gramEnd"/>
      <w:r w:rsidRPr="00F21EEE">
        <w:t xml:space="preserve"> alternatives to be made to enable residents to continue to enjoy desired programs. (Example: Room Bingo in which residents </w:t>
      </w:r>
      <w:proofErr w:type="gramStart"/>
      <w:r w:rsidRPr="00F21EEE">
        <w:t>remain</w:t>
      </w:r>
      <w:proofErr w:type="gramEnd"/>
      <w:r w:rsidRPr="00F21EEE">
        <w:t xml:space="preserve"> in their doorways to play and staff assist them in hearing the numbers as called)</w:t>
      </w:r>
    </w:p>
    <w:p w14:paraId="3D5D7EC0" w14:textId="1BC8A1B2" w:rsidR="00F21EEE" w:rsidRPr="00F21EEE" w:rsidRDefault="00F21EEE" w:rsidP="00F61361">
      <w:pPr>
        <w:pStyle w:val="NoSpacing"/>
        <w:numPr>
          <w:ilvl w:val="0"/>
          <w:numId w:val="31"/>
        </w:numPr>
        <w:spacing w:before="120"/>
      </w:pPr>
      <w:r>
        <w:t>A</w:t>
      </w:r>
      <w:r w:rsidRPr="00F21EEE">
        <w:t xml:space="preserve">ll staff follow Core COVID-19 Infection Prevention and facility COVID-19 protocols while </w:t>
      </w:r>
      <w:proofErr w:type="gramStart"/>
      <w:r w:rsidRPr="00F21EEE">
        <w:t>providing</w:t>
      </w:r>
      <w:proofErr w:type="gramEnd"/>
      <w:r w:rsidRPr="00F21EEE">
        <w:t xml:space="preserve"> resident programming and demonstrate competency:</w:t>
      </w:r>
    </w:p>
    <w:p w14:paraId="46D4504F" w14:textId="77777777" w:rsidR="00F21EEE" w:rsidRDefault="00F21EEE" w:rsidP="00F61361">
      <w:pPr>
        <w:pStyle w:val="NoSpacing"/>
        <w:numPr>
          <w:ilvl w:val="0"/>
          <w:numId w:val="33"/>
        </w:numPr>
        <w:ind w:left="1350" w:hanging="270"/>
      </w:pPr>
      <w:r>
        <w:t xml:space="preserve">PPE use, </w:t>
      </w:r>
    </w:p>
    <w:p w14:paraId="5A19C841" w14:textId="77777777" w:rsidR="00F21EEE" w:rsidRDefault="00F21EEE" w:rsidP="00F61361">
      <w:pPr>
        <w:pStyle w:val="NoSpacing"/>
        <w:numPr>
          <w:ilvl w:val="0"/>
          <w:numId w:val="33"/>
        </w:numPr>
        <w:ind w:left="1350" w:hanging="270"/>
      </w:pPr>
      <w:r>
        <w:t xml:space="preserve">Hand hygiene, </w:t>
      </w:r>
    </w:p>
    <w:p w14:paraId="2A24527C" w14:textId="77777777" w:rsidR="00F21EEE" w:rsidRDefault="00F21EEE" w:rsidP="00F61361">
      <w:pPr>
        <w:pStyle w:val="NoSpacing"/>
        <w:numPr>
          <w:ilvl w:val="0"/>
          <w:numId w:val="33"/>
        </w:numPr>
        <w:ind w:left="1350" w:hanging="270"/>
      </w:pPr>
      <w:r>
        <w:t xml:space="preserve">Physical/social distancing, </w:t>
      </w:r>
    </w:p>
    <w:p w14:paraId="4E7D35F7" w14:textId="77777777" w:rsidR="00F21EEE" w:rsidRDefault="00F21EEE" w:rsidP="00F61361">
      <w:pPr>
        <w:pStyle w:val="NoSpacing"/>
        <w:numPr>
          <w:ilvl w:val="0"/>
          <w:numId w:val="33"/>
        </w:numPr>
        <w:ind w:left="1350" w:hanging="270"/>
      </w:pPr>
      <w:r>
        <w:t>Cleaning and disinfection</w:t>
      </w:r>
    </w:p>
    <w:p w14:paraId="348C132E" w14:textId="77777777" w:rsidR="00F21EEE" w:rsidRDefault="00F21EEE" w:rsidP="00F61361">
      <w:pPr>
        <w:pStyle w:val="NoSpacing"/>
        <w:numPr>
          <w:ilvl w:val="0"/>
          <w:numId w:val="33"/>
        </w:numPr>
        <w:ind w:left="1350" w:hanging="270"/>
      </w:pPr>
      <w:r>
        <w:t xml:space="preserve">Standard and transmission-based precautions </w:t>
      </w:r>
    </w:p>
    <w:p w14:paraId="39897820" w14:textId="7BEF6E3A" w:rsidR="00F21EEE" w:rsidRPr="00F21EEE" w:rsidRDefault="00F21EEE" w:rsidP="00F61361">
      <w:pPr>
        <w:pStyle w:val="NoSpacing"/>
        <w:numPr>
          <w:ilvl w:val="0"/>
          <w:numId w:val="31"/>
        </w:numPr>
        <w:spacing w:before="120"/>
      </w:pPr>
      <w:r w:rsidRPr="00F21EEE">
        <w:t xml:space="preserve">Staff </w:t>
      </w:r>
      <w:proofErr w:type="gramStart"/>
      <w:r w:rsidRPr="00F21EEE">
        <w:t>assist</w:t>
      </w:r>
      <w:proofErr w:type="gramEnd"/>
      <w:r w:rsidRPr="00F21EEE">
        <w:t xml:space="preserve"> residents to follow infection prevention guidelines. </w:t>
      </w:r>
    </w:p>
    <w:p w14:paraId="69D245B4" w14:textId="77777777" w:rsidR="00F21EEE" w:rsidRDefault="00F21EEE" w:rsidP="00F61361">
      <w:pPr>
        <w:pStyle w:val="NoSpacing"/>
        <w:numPr>
          <w:ilvl w:val="0"/>
          <w:numId w:val="34"/>
        </w:numPr>
        <w:ind w:left="1350" w:hanging="270"/>
      </w:pPr>
      <w:r>
        <w:t xml:space="preserve">Residents are to wear facial coverings that cover their nose and mouth when staff in room and when out of room for </w:t>
      </w:r>
      <w:proofErr w:type="gramStart"/>
      <w:r>
        <w:t>activities</w:t>
      </w:r>
      <w:proofErr w:type="gramEnd"/>
    </w:p>
    <w:p w14:paraId="42C901AD" w14:textId="77777777" w:rsidR="00F21EEE" w:rsidRDefault="00F21EEE" w:rsidP="00F61361">
      <w:pPr>
        <w:pStyle w:val="NoSpacing"/>
        <w:numPr>
          <w:ilvl w:val="0"/>
          <w:numId w:val="34"/>
        </w:numPr>
        <w:ind w:left="1350" w:hanging="270"/>
      </w:pPr>
      <w:r>
        <w:t xml:space="preserve">Resident will maintain a six-foot physical/social distance from </w:t>
      </w:r>
      <w:proofErr w:type="gramStart"/>
      <w:r>
        <w:t>others</w:t>
      </w:r>
      <w:proofErr w:type="gramEnd"/>
      <w:r>
        <w:t xml:space="preserve"> </w:t>
      </w:r>
    </w:p>
    <w:p w14:paraId="34522A48" w14:textId="77777777" w:rsidR="00F21EEE" w:rsidRDefault="00F21EEE" w:rsidP="00F61361">
      <w:pPr>
        <w:pStyle w:val="NoSpacing"/>
        <w:numPr>
          <w:ilvl w:val="0"/>
          <w:numId w:val="34"/>
        </w:numPr>
        <w:ind w:left="1350" w:hanging="270"/>
      </w:pPr>
      <w:r>
        <w:lastRenderedPageBreak/>
        <w:t xml:space="preserve">Staff encourage residents to perform hand hygiene </w:t>
      </w:r>
      <w:proofErr w:type="gramStart"/>
      <w:r>
        <w:t>frequently</w:t>
      </w:r>
      <w:proofErr w:type="gramEnd"/>
      <w:r>
        <w:t xml:space="preserve"> and before/after meals, bathroom, and attendance in activity programming.</w:t>
      </w:r>
    </w:p>
    <w:p w14:paraId="4F2CDD3A" w14:textId="77777777" w:rsidR="00F21EEE" w:rsidRDefault="00F21EEE" w:rsidP="00F21EEE">
      <w:pPr>
        <w:outlineLvl w:val="2"/>
        <w:rPr>
          <w:rFonts w:ascii="Calibri" w:hAnsi="Calibri" w:cs="Calibri"/>
          <w:sz w:val="22"/>
          <w:szCs w:val="22"/>
        </w:rPr>
      </w:pPr>
    </w:p>
    <w:p w14:paraId="072FE872" w14:textId="77777777" w:rsidR="00F21EEE" w:rsidRPr="00E432CE" w:rsidRDefault="00F21EEE" w:rsidP="00E432CE">
      <w:pPr>
        <w:pStyle w:val="NoSpacing"/>
        <w:rPr>
          <w:b/>
          <w:bCs/>
          <w:sz w:val="24"/>
          <w:szCs w:val="24"/>
        </w:rPr>
      </w:pPr>
      <w:r w:rsidRPr="00E432CE">
        <w:rPr>
          <w:b/>
          <w:bCs/>
          <w:sz w:val="24"/>
          <w:szCs w:val="24"/>
        </w:rPr>
        <w:t>References and Resources</w:t>
      </w:r>
    </w:p>
    <w:p w14:paraId="790949DB" w14:textId="77777777" w:rsidR="00F21EEE" w:rsidRDefault="00F21EEE" w:rsidP="00F61361">
      <w:pPr>
        <w:numPr>
          <w:ilvl w:val="0"/>
          <w:numId w:val="5"/>
        </w:numPr>
        <w:spacing w:before="120"/>
        <w:rPr>
          <w:rFonts w:ascii="Calibri" w:eastAsiaTheme="minorHAnsi" w:hAnsi="Calibri" w:cs="Calibri"/>
          <w:sz w:val="22"/>
          <w:szCs w:val="22"/>
        </w:rPr>
      </w:pPr>
      <w:r>
        <w:rPr>
          <w:rFonts w:ascii="Calibri" w:eastAsiaTheme="minorHAnsi" w:hAnsi="Calibri" w:cs="Calibri"/>
          <w:sz w:val="22"/>
          <w:szCs w:val="22"/>
        </w:rPr>
        <w:t xml:space="preserve">Centers for Disease Control and Prevention “Infection Control Guidance for Health Care Professionals about Coronavirus (COVID-19)”, June 3, 2020, </w:t>
      </w:r>
      <w:hyperlink r:id="rId28" w:history="1">
        <w:r>
          <w:rPr>
            <w:rStyle w:val="Hyperlink"/>
            <w:rFonts w:ascii="Calibri" w:eastAsiaTheme="minorHAnsi" w:hAnsi="Calibri" w:cs="Calibri"/>
            <w:sz w:val="22"/>
            <w:szCs w:val="22"/>
          </w:rPr>
          <w:t>https://www.cdc.gov/coronavirus/2019-ncov/hcp/infection-control.html</w:t>
        </w:r>
      </w:hyperlink>
      <w:r>
        <w:rPr>
          <w:rFonts w:ascii="Calibri" w:eastAsiaTheme="minorHAnsi" w:hAnsi="Calibri" w:cs="Calibri"/>
          <w:sz w:val="22"/>
          <w:szCs w:val="22"/>
        </w:rPr>
        <w:t xml:space="preserve">  </w:t>
      </w:r>
    </w:p>
    <w:p w14:paraId="1E69922D" w14:textId="77777777" w:rsidR="00F21EEE" w:rsidRDefault="00F21EEE" w:rsidP="00F61361">
      <w:pPr>
        <w:numPr>
          <w:ilvl w:val="0"/>
          <w:numId w:val="5"/>
        </w:numPr>
        <w:shd w:val="clear" w:color="auto" w:fill="FFFFFF"/>
        <w:spacing w:before="120"/>
        <w:rPr>
          <w:rFonts w:ascii="Calibri" w:hAnsi="Calibri" w:cs="Calibri"/>
          <w:color w:val="000000"/>
          <w:sz w:val="22"/>
          <w:szCs w:val="22"/>
        </w:rPr>
      </w:pPr>
      <w:r>
        <w:rPr>
          <w:rFonts w:ascii="Calibri" w:hAnsi="Calibri" w:cs="Calibri"/>
          <w:color w:val="000000"/>
          <w:sz w:val="22"/>
          <w:szCs w:val="22"/>
        </w:rPr>
        <w:t xml:space="preserve">Centers for Disease Control and Prevention </w:t>
      </w:r>
      <w:r>
        <w:rPr>
          <w:rFonts w:ascii="Calibri" w:hAnsi="Calibri" w:cs="Calibri"/>
          <w:color w:val="000000"/>
          <w:kern w:val="36"/>
          <w:sz w:val="22"/>
          <w:szCs w:val="22"/>
        </w:rPr>
        <w:t xml:space="preserve">“Preparing for COVID-19 in Nursing Homes” </w:t>
      </w:r>
      <w:r>
        <w:rPr>
          <w:rFonts w:ascii="Calibri" w:hAnsi="Calibri" w:cs="Calibri"/>
          <w:color w:val="000000"/>
          <w:sz w:val="22"/>
          <w:szCs w:val="22"/>
        </w:rPr>
        <w:t>June 25, 2020</w:t>
      </w:r>
      <w:r>
        <w:rPr>
          <w:rFonts w:ascii="Calibri" w:hAnsi="Calibri" w:cs="Calibri"/>
          <w:b/>
          <w:bCs/>
          <w:color w:val="000000"/>
          <w:sz w:val="22"/>
          <w:szCs w:val="22"/>
        </w:rPr>
        <w:t xml:space="preserve">.  </w:t>
      </w:r>
      <w:hyperlink r:id="rId29" w:anchor="core-practices" w:history="1">
        <w:r>
          <w:rPr>
            <w:rStyle w:val="Hyperlink"/>
            <w:rFonts w:ascii="Calibri" w:hAnsi="Calibri" w:cs="Calibri"/>
            <w:sz w:val="22"/>
            <w:szCs w:val="22"/>
          </w:rPr>
          <w:t>https://www.cdc.gov/coronavirus/2019-ncov/hcp/long-term-care.html#core-practices</w:t>
        </w:r>
      </w:hyperlink>
    </w:p>
    <w:p w14:paraId="187E67FA" w14:textId="77777777" w:rsidR="00F21EEE" w:rsidRDefault="00F21EEE" w:rsidP="00F61361">
      <w:pPr>
        <w:numPr>
          <w:ilvl w:val="0"/>
          <w:numId w:val="5"/>
        </w:numPr>
        <w:shd w:val="clear" w:color="auto" w:fill="FFFFFF"/>
        <w:spacing w:before="120"/>
        <w:rPr>
          <w:rFonts w:ascii="Calibri" w:hAnsi="Calibri" w:cs="Calibri"/>
          <w:color w:val="000000"/>
          <w:sz w:val="22"/>
          <w:szCs w:val="22"/>
        </w:rPr>
      </w:pPr>
      <w:r>
        <w:rPr>
          <w:rFonts w:ascii="Calibri" w:hAnsi="Calibri" w:cs="Calibri"/>
          <w:color w:val="000000"/>
          <w:sz w:val="22"/>
          <w:szCs w:val="22"/>
        </w:rPr>
        <w:t xml:space="preserve">Centers for Disease Control and Prevention.  “State Based HAI Prevention Activities”;  </w:t>
      </w:r>
      <w:hyperlink r:id="rId30" w:history="1">
        <w:r>
          <w:rPr>
            <w:rStyle w:val="Hyperlink"/>
            <w:rFonts w:ascii="Calibri" w:hAnsi="Calibri" w:cs="Calibri"/>
            <w:color w:val="0000FF"/>
            <w:sz w:val="22"/>
            <w:szCs w:val="22"/>
          </w:rPr>
          <w:t>https://www.cdc.gov/hai/state-based/index.html</w:t>
        </w:r>
      </w:hyperlink>
    </w:p>
    <w:p w14:paraId="54E89581" w14:textId="77777777" w:rsidR="00F21EEE" w:rsidRDefault="00F21EEE" w:rsidP="00F61361">
      <w:pPr>
        <w:numPr>
          <w:ilvl w:val="0"/>
          <w:numId w:val="5"/>
        </w:numPr>
        <w:shd w:val="clear" w:color="auto" w:fill="FFFFFF"/>
        <w:spacing w:before="120"/>
        <w:rPr>
          <w:rFonts w:ascii="Calibri" w:hAnsi="Calibri" w:cs="Calibri"/>
          <w:color w:val="000000"/>
          <w:sz w:val="22"/>
          <w:szCs w:val="22"/>
        </w:rPr>
      </w:pPr>
      <w:r>
        <w:rPr>
          <w:rFonts w:ascii="Calibri" w:hAnsi="Calibri" w:cs="Calibri"/>
          <w:color w:val="000000"/>
          <w:sz w:val="22"/>
          <w:szCs w:val="22"/>
        </w:rPr>
        <w:t xml:space="preserve">Centers for Disease Control and Prevention.  “Using Personal Protective Equipment (PPE).  Updated Aug. 19, 2020:  </w:t>
      </w:r>
      <w:hyperlink r:id="rId31" w:history="1">
        <w:r>
          <w:rPr>
            <w:rStyle w:val="Hyperlink"/>
            <w:rFonts w:ascii="Calibri" w:hAnsi="Calibri" w:cs="Calibri"/>
            <w:sz w:val="22"/>
            <w:szCs w:val="22"/>
          </w:rPr>
          <w:t>https://www.cdc.gov/coronavirus/2019-ncov/hcp/using-ppe.html</w:t>
        </w:r>
      </w:hyperlink>
      <w:r>
        <w:rPr>
          <w:rFonts w:ascii="Calibri" w:hAnsi="Calibri" w:cs="Calibri"/>
          <w:color w:val="000000"/>
          <w:sz w:val="22"/>
          <w:szCs w:val="22"/>
        </w:rPr>
        <w:t xml:space="preserve"> </w:t>
      </w:r>
    </w:p>
    <w:p w14:paraId="4A44674D" w14:textId="77777777" w:rsidR="00F21EEE" w:rsidRDefault="00F21EEE" w:rsidP="00F61361">
      <w:pPr>
        <w:pStyle w:val="ListParagraph"/>
        <w:numPr>
          <w:ilvl w:val="0"/>
          <w:numId w:val="5"/>
        </w:numPr>
        <w:spacing w:before="120"/>
        <w:rPr>
          <w:rFonts w:ascii="Calibri" w:eastAsia="MS Mincho" w:hAnsi="Calibri" w:cs="Calibri"/>
          <w:sz w:val="22"/>
          <w:szCs w:val="22"/>
        </w:rPr>
      </w:pPr>
      <w:r>
        <w:rPr>
          <w:rFonts w:ascii="Calibri" w:eastAsia="MS Mincho" w:hAnsi="Calibri" w:cs="Calibri"/>
          <w:sz w:val="22"/>
          <w:szCs w:val="22"/>
        </w:rPr>
        <w:t xml:space="preserve">Centers for Medicare &amp; Medicaid Services.  “Interim final Rule (IFC), CMS-3401-IFC, Additional Policy and Regulatory Revisions in Response to the COVID-19 Public Health Emergency related to Long Term Care (LTC) Facility Testing Requirements and Revised COVID-19 Focused Survey Tool”; August 26, 2020; CMS QSO Memo 20-38-NH;  </w:t>
      </w:r>
      <w:hyperlink r:id="rId32" w:history="1">
        <w:r>
          <w:rPr>
            <w:rStyle w:val="Hyperlink"/>
            <w:rFonts w:ascii="Calibri" w:eastAsia="MS Mincho" w:hAnsi="Calibri" w:cs="Calibri"/>
            <w:sz w:val="22"/>
            <w:szCs w:val="22"/>
          </w:rPr>
          <w:t>https://www.cms.gov/files/document/qso20-38-NH.pdf</w:t>
        </w:r>
      </w:hyperlink>
      <w:r>
        <w:rPr>
          <w:rFonts w:ascii="Calibri" w:eastAsia="MS Mincho" w:hAnsi="Calibri" w:cs="Calibri"/>
          <w:sz w:val="22"/>
          <w:szCs w:val="22"/>
        </w:rPr>
        <w:t xml:space="preserve">  </w:t>
      </w:r>
    </w:p>
    <w:p w14:paraId="3AF84D8B" w14:textId="77777777" w:rsidR="00F21EEE" w:rsidRDefault="00F21EEE" w:rsidP="00F61361">
      <w:pPr>
        <w:pStyle w:val="ListParagraph"/>
        <w:numPr>
          <w:ilvl w:val="0"/>
          <w:numId w:val="5"/>
        </w:numPr>
        <w:spacing w:before="120"/>
        <w:rPr>
          <w:rFonts w:ascii="Calibri" w:eastAsia="MS Mincho" w:hAnsi="Calibri" w:cs="Calibri"/>
          <w:sz w:val="22"/>
          <w:szCs w:val="22"/>
        </w:rPr>
      </w:pPr>
      <w:r>
        <w:rPr>
          <w:rFonts w:ascii="Calibri" w:eastAsia="MS Mincho" w:hAnsi="Calibri" w:cs="Calibri"/>
          <w:sz w:val="22"/>
          <w:szCs w:val="22"/>
        </w:rPr>
        <w:t>Centers for Medicare &amp; Medicaid Services.  “Nursing Home Five Star Quality Rating System update, Nursing Home Staff Counts, Frequently Asked Questions” (revised); April 24, 2020 CMS QSO 20-28-</w:t>
      </w:r>
      <w:proofErr w:type="gramStart"/>
      <w:r>
        <w:rPr>
          <w:rFonts w:ascii="Calibri" w:eastAsia="MS Mincho" w:hAnsi="Calibri" w:cs="Calibri"/>
          <w:sz w:val="22"/>
          <w:szCs w:val="22"/>
        </w:rPr>
        <w:t xml:space="preserve">nh;   </w:t>
      </w:r>
      <w:proofErr w:type="gramEnd"/>
      <w:r>
        <w:rPr>
          <w:sz w:val="22"/>
          <w:szCs w:val="22"/>
        </w:rPr>
        <w:fldChar w:fldCharType="begin"/>
      </w:r>
      <w:r>
        <w:rPr>
          <w:sz w:val="22"/>
          <w:szCs w:val="22"/>
        </w:rPr>
        <w:instrText xml:space="preserve"> HYPERLINK "https://www.cms.gov/files/document/qso-20-28-nh.pdf" </w:instrText>
      </w:r>
      <w:r>
        <w:rPr>
          <w:sz w:val="22"/>
          <w:szCs w:val="22"/>
        </w:rPr>
        <w:fldChar w:fldCharType="separate"/>
      </w:r>
      <w:r>
        <w:rPr>
          <w:rStyle w:val="Hyperlink"/>
          <w:rFonts w:ascii="Calibri" w:hAnsi="Calibri" w:cs="Calibri"/>
          <w:sz w:val="22"/>
          <w:szCs w:val="22"/>
        </w:rPr>
        <w:t>https://www.cms.gov/files/document/qso-20-28-nh.pdf</w:t>
      </w:r>
      <w:r>
        <w:rPr>
          <w:sz w:val="22"/>
          <w:szCs w:val="22"/>
        </w:rPr>
        <w:fldChar w:fldCharType="end"/>
      </w:r>
      <w:r>
        <w:rPr>
          <w:rFonts w:ascii="Calibri" w:hAnsi="Calibri" w:cs="Calibri"/>
          <w:sz w:val="22"/>
          <w:szCs w:val="22"/>
        </w:rPr>
        <w:t xml:space="preserve"> </w:t>
      </w:r>
    </w:p>
    <w:p w14:paraId="08788E97" w14:textId="77777777" w:rsidR="00F21EEE" w:rsidRDefault="00F21EEE" w:rsidP="00F61361">
      <w:pPr>
        <w:pStyle w:val="ListParagraph"/>
        <w:numPr>
          <w:ilvl w:val="0"/>
          <w:numId w:val="5"/>
        </w:numPr>
        <w:spacing w:before="120"/>
        <w:rPr>
          <w:rFonts w:ascii="Calibri" w:eastAsia="MS Mincho" w:hAnsi="Calibri" w:cs="Calibri"/>
          <w:sz w:val="22"/>
          <w:szCs w:val="22"/>
        </w:rPr>
      </w:pPr>
      <w:r>
        <w:rPr>
          <w:rFonts w:ascii="Calibri" w:eastAsia="MS Mincho" w:hAnsi="Calibri" w:cs="Calibri"/>
          <w:sz w:val="22"/>
          <w:szCs w:val="22"/>
        </w:rPr>
        <w:t xml:space="preserve">Centers for Medicare &amp; Medicaid Services.  “Nursing Home Reopening Guidelines for States and Local Officials”; May 18, 2020, Revised 09/28/2020; QSO- 20-30-NH;  </w:t>
      </w:r>
      <w:hyperlink r:id="rId33" w:history="1">
        <w:r>
          <w:rPr>
            <w:rStyle w:val="Hyperlink"/>
            <w:rFonts w:ascii="Calibri" w:hAnsi="Calibri" w:cs="Calibri"/>
            <w:sz w:val="22"/>
            <w:szCs w:val="22"/>
          </w:rPr>
          <w:t>https://www.cms.gov/files/document/qso-20-30-nh.pdf-0</w:t>
        </w:r>
      </w:hyperlink>
      <w:r>
        <w:rPr>
          <w:rFonts w:ascii="Calibri" w:hAnsi="Calibri" w:cs="Calibri"/>
          <w:sz w:val="22"/>
          <w:szCs w:val="22"/>
        </w:rPr>
        <w:t xml:space="preserve"> </w:t>
      </w:r>
    </w:p>
    <w:p w14:paraId="4C8EAB73" w14:textId="77777777" w:rsidR="00F21EEE" w:rsidRDefault="00F21EEE" w:rsidP="00F61361">
      <w:pPr>
        <w:numPr>
          <w:ilvl w:val="0"/>
          <w:numId w:val="5"/>
        </w:numPr>
        <w:shd w:val="clear" w:color="auto" w:fill="FFFFFF"/>
        <w:spacing w:before="120"/>
        <w:rPr>
          <w:rFonts w:ascii="Calibri" w:hAnsi="Calibri" w:cs="Calibri"/>
          <w:color w:val="000000"/>
          <w:sz w:val="22"/>
          <w:szCs w:val="22"/>
        </w:rPr>
      </w:pPr>
      <w:r>
        <w:rPr>
          <w:rFonts w:ascii="Calibri" w:hAnsi="Calibri" w:cs="Calibri"/>
          <w:color w:val="000000"/>
          <w:sz w:val="22"/>
          <w:szCs w:val="22"/>
        </w:rPr>
        <w:t xml:space="preserve">Centers for Medicare and Medicaid Services. “Nursing Home Visitation-COVID-19”; September 17, 2020; https//: </w:t>
      </w:r>
      <w:hyperlink r:id="rId34" w:history="1">
        <w:r>
          <w:rPr>
            <w:rStyle w:val="Hyperlink"/>
            <w:rFonts w:ascii="Calibri" w:hAnsi="Calibri" w:cs="Calibri"/>
            <w:sz w:val="22"/>
            <w:szCs w:val="22"/>
          </w:rPr>
          <w:t>www.cms.gov/files/document/qso-20-39-NH.pdf</w:t>
        </w:r>
      </w:hyperlink>
    </w:p>
    <w:p w14:paraId="484200C1" w14:textId="77777777" w:rsidR="00F21EEE" w:rsidRDefault="00F21EEE" w:rsidP="00F61361">
      <w:pPr>
        <w:numPr>
          <w:ilvl w:val="0"/>
          <w:numId w:val="5"/>
        </w:numPr>
        <w:spacing w:before="120"/>
        <w:rPr>
          <w:rFonts w:ascii="Calibri" w:eastAsiaTheme="minorHAnsi" w:hAnsi="Calibri" w:cs="Calibri"/>
          <w:sz w:val="22"/>
          <w:szCs w:val="22"/>
        </w:rPr>
      </w:pPr>
      <w:r>
        <w:rPr>
          <w:rFonts w:ascii="Calibri" w:eastAsiaTheme="minorHAnsi" w:hAnsi="Calibri" w:cs="Calibri"/>
          <w:sz w:val="22"/>
          <w:szCs w:val="22"/>
          <w:vertAlign w:val="superscript"/>
        </w:rPr>
        <w:t>1</w:t>
      </w:r>
      <w:r>
        <w:rPr>
          <w:rFonts w:ascii="Calibri" w:eastAsiaTheme="minorHAnsi" w:hAnsi="Calibri" w:cs="Calibri"/>
          <w:sz w:val="22"/>
          <w:szCs w:val="22"/>
        </w:rPr>
        <w:t xml:space="preserve">Centers for Medicare &amp; Medicaid Services. State Operations Manual, Appendix PP- Guidance to Surveyors for Long Term Care Facilities (Rev, 173, 11-22-17):   </w:t>
      </w:r>
      <w:hyperlink r:id="rId35" w:history="1">
        <w:r>
          <w:rPr>
            <w:rStyle w:val="Hyperlink"/>
            <w:rFonts w:ascii="Calibri" w:eastAsiaTheme="minorHAnsi" w:hAnsi="Calibri" w:cs="Calibri"/>
            <w:sz w:val="22"/>
            <w:szCs w:val="22"/>
          </w:rPr>
          <w:t>https://www.cms.gov/Regulations-and-Guidance/Guidance/Manuals/downloads/som107ap_pp_guidelines_ltcf.pdf</w:t>
        </w:r>
      </w:hyperlink>
    </w:p>
    <w:p w14:paraId="0FD4F53C" w14:textId="36ADE549" w:rsidR="00F21EEE" w:rsidRPr="00F21EEE" w:rsidRDefault="00F21EEE" w:rsidP="00F61361">
      <w:pPr>
        <w:numPr>
          <w:ilvl w:val="0"/>
          <w:numId w:val="5"/>
        </w:numPr>
        <w:spacing w:before="120"/>
        <w:rPr>
          <w:rFonts w:ascii="Calibri" w:eastAsiaTheme="minorHAnsi" w:hAnsi="Calibri" w:cs="Calibri"/>
          <w:sz w:val="22"/>
          <w:szCs w:val="22"/>
        </w:rPr>
      </w:pPr>
      <w:r w:rsidRPr="00F21EEE">
        <w:rPr>
          <w:rFonts w:ascii="Calibri" w:hAnsi="Calibri" w:cs="Calibri"/>
          <w:color w:val="000000"/>
          <w:sz w:val="22"/>
          <w:szCs w:val="22"/>
        </w:rPr>
        <w:t xml:space="preserve">Centers for Medicare &amp; Medicaid Services; Survey Critical Element Pathway-20065- Activities.   </w:t>
      </w:r>
      <w:hyperlink r:id="rId36" w:history="1">
        <w:r w:rsidRPr="00F21EEE">
          <w:rPr>
            <w:rStyle w:val="Hyperlink"/>
            <w:rFonts w:ascii="Calibri" w:hAnsi="Calibri" w:cs="Calibri"/>
            <w:sz w:val="22"/>
            <w:szCs w:val="22"/>
          </w:rPr>
          <w:t>https://www.cms.gov/Medicare/Provider-Enrollment-and-Certification/GuidanceforLawsAndRegulations/Nursing-Homes</w:t>
        </w:r>
      </w:hyperlink>
    </w:p>
    <w:p w14:paraId="1D878B44" w14:textId="77777777" w:rsidR="00F21EEE" w:rsidRDefault="00F21EEE" w:rsidP="00F61361">
      <w:pPr>
        <w:pStyle w:val="NoSpacing"/>
        <w:numPr>
          <w:ilvl w:val="0"/>
          <w:numId w:val="5"/>
        </w:numPr>
        <w:spacing w:before="120"/>
        <w:rPr>
          <w:rFonts w:ascii="Calibri" w:hAnsi="Calibri" w:cs="Calibri"/>
        </w:rPr>
      </w:pPr>
      <w:r>
        <w:rPr>
          <w:rFonts w:ascii="Calibri" w:hAnsi="Calibri" w:cs="Calibri"/>
        </w:rPr>
        <w:t xml:space="preserve">Centers for Medicare &amp; Medicaid Services.  Toolkit on State Actions to Mitigate COVID-19 Prevalence in Nursing Homes.  November 2020, Version 13:  </w:t>
      </w:r>
      <w:hyperlink r:id="rId37" w:history="1">
        <w:r>
          <w:rPr>
            <w:rStyle w:val="Hyperlink"/>
            <w:rFonts w:ascii="Calibri" w:hAnsi="Calibri" w:cs="Calibri"/>
          </w:rPr>
          <w:t>https://www.cms.gov/files/document/covid-toolkit-states-mitigate-covid-19-nursing-homes.pdf</w:t>
        </w:r>
      </w:hyperlink>
      <w:r>
        <w:rPr>
          <w:rFonts w:ascii="Calibri" w:hAnsi="Calibri" w:cs="Calibri"/>
        </w:rPr>
        <w:t xml:space="preserve"> </w:t>
      </w:r>
    </w:p>
    <w:p w14:paraId="5121CC89" w14:textId="77777777" w:rsidR="00F21EEE" w:rsidRDefault="00F21EEE" w:rsidP="00F61361">
      <w:pPr>
        <w:numPr>
          <w:ilvl w:val="0"/>
          <w:numId w:val="5"/>
        </w:numPr>
        <w:shd w:val="clear" w:color="auto" w:fill="FFFFFF"/>
        <w:spacing w:before="120"/>
        <w:rPr>
          <w:rFonts w:ascii="Calibri" w:hAnsi="Calibri" w:cs="Calibri"/>
          <w:color w:val="000000"/>
          <w:sz w:val="22"/>
          <w:szCs w:val="22"/>
        </w:rPr>
      </w:pPr>
      <w:r>
        <w:rPr>
          <w:rFonts w:ascii="Calibri" w:hAnsi="Calibri" w:cs="Calibri"/>
          <w:color w:val="000000"/>
          <w:sz w:val="22"/>
          <w:szCs w:val="22"/>
        </w:rPr>
        <w:t xml:space="preserve">United States Department of health &amp; Human Services.  Public Health Emergency.  HPP in Your State:  </w:t>
      </w:r>
      <w:hyperlink r:id="rId38" w:history="1">
        <w:r>
          <w:rPr>
            <w:rStyle w:val="Hyperlink"/>
            <w:rFonts w:ascii="Calibri" w:hAnsi="Calibri" w:cs="Calibri"/>
            <w:sz w:val="22"/>
            <w:szCs w:val="22"/>
          </w:rPr>
          <w:t>https://www.phe.gov/Preparedness/planning/hpp/Pages/find-hc-coalition.aspx</w:t>
        </w:r>
      </w:hyperlink>
      <w:r>
        <w:rPr>
          <w:rFonts w:ascii="Calibri" w:hAnsi="Calibri" w:cs="Calibri"/>
          <w:color w:val="000000"/>
          <w:sz w:val="22"/>
          <w:szCs w:val="22"/>
        </w:rPr>
        <w:t xml:space="preserve"> </w:t>
      </w:r>
    </w:p>
    <w:p w14:paraId="4FCBA327" w14:textId="77777777" w:rsidR="00F21EEE" w:rsidRDefault="00F21EEE">
      <w:pPr>
        <w:spacing w:after="160" w:line="259" w:lineRule="auto"/>
        <w:rPr>
          <w:rFonts w:asciiTheme="minorHAnsi" w:eastAsiaTheme="majorEastAsia" w:hAnsiTheme="minorHAnsi" w:cstheme="minorHAnsi"/>
          <w:b/>
          <w:bCs/>
          <w:sz w:val="28"/>
          <w:szCs w:val="28"/>
        </w:rPr>
      </w:pPr>
      <w:r>
        <w:rPr>
          <w:rFonts w:asciiTheme="minorHAnsi" w:hAnsiTheme="minorHAnsi" w:cstheme="minorHAnsi"/>
          <w:b/>
          <w:bCs/>
          <w:sz w:val="28"/>
          <w:szCs w:val="28"/>
        </w:rPr>
        <w:br w:type="page"/>
      </w:r>
    </w:p>
    <w:bookmarkEnd w:id="8"/>
    <w:p w14:paraId="799A9FD6" w14:textId="77777777" w:rsidR="00F21EEE" w:rsidRDefault="00F21EEE" w:rsidP="009274F4">
      <w:pPr>
        <w:pStyle w:val="Heading2"/>
        <w:rPr>
          <w:rFonts w:asciiTheme="minorHAnsi" w:hAnsiTheme="minorHAnsi" w:cstheme="minorHAnsi"/>
          <w:b/>
          <w:bCs/>
          <w:color w:val="auto"/>
          <w:sz w:val="28"/>
          <w:szCs w:val="28"/>
        </w:rPr>
        <w:sectPr w:rsidR="00F21EEE" w:rsidSect="004706AF">
          <w:headerReference w:type="default" r:id="rId39"/>
          <w:footerReference w:type="default" r:id="rId40"/>
          <w:pgSz w:w="12240" w:h="15840" w:code="1"/>
          <w:pgMar w:top="1830" w:right="1440" w:bottom="900" w:left="1260" w:header="360" w:footer="0" w:gutter="0"/>
          <w:cols w:space="720"/>
          <w:docGrid w:linePitch="360"/>
        </w:sectPr>
      </w:pPr>
    </w:p>
    <w:p w14:paraId="77C48CC8" w14:textId="6A988E5E" w:rsidR="00DD6DE8" w:rsidRDefault="00F21EEE" w:rsidP="009274F4">
      <w:pPr>
        <w:pStyle w:val="Heading2"/>
        <w:rPr>
          <w:rFonts w:asciiTheme="minorHAnsi" w:hAnsiTheme="minorHAnsi" w:cstheme="minorHAnsi"/>
          <w:b/>
          <w:bCs/>
          <w:color w:val="auto"/>
          <w:sz w:val="28"/>
          <w:szCs w:val="28"/>
        </w:rPr>
      </w:pPr>
      <w:bookmarkStart w:id="9" w:name="_Toc63858663"/>
      <w:r>
        <w:rPr>
          <w:rFonts w:asciiTheme="minorHAnsi" w:hAnsiTheme="minorHAnsi" w:cstheme="minorHAnsi"/>
          <w:b/>
          <w:bCs/>
          <w:color w:val="auto"/>
          <w:sz w:val="28"/>
          <w:szCs w:val="28"/>
        </w:rPr>
        <w:lastRenderedPageBreak/>
        <w:t>All Staff Group Activities Competency Checklist</w:t>
      </w:r>
      <w:bookmarkEnd w:id="9"/>
    </w:p>
    <w:p w14:paraId="4D48C4D7" w14:textId="77777777" w:rsidR="00F21EEE" w:rsidRDefault="00F21EEE" w:rsidP="00F21EEE">
      <w:pPr>
        <w:jc w:val="center"/>
        <w:rPr>
          <w:rFonts w:ascii="Calibri" w:hAnsi="Calibri" w:cs="Calibri"/>
          <w:b/>
        </w:rPr>
      </w:pPr>
      <w:bookmarkStart w:id="10" w:name="_Toc59018661"/>
    </w:p>
    <w:p w14:paraId="7BB459CC" w14:textId="77777777" w:rsidR="00F21EEE" w:rsidRDefault="00F21EEE" w:rsidP="00F21EEE">
      <w:pPr>
        <w:rPr>
          <w:rFonts w:ascii="Calibri" w:hAnsi="Calibri" w:cs="Calibri"/>
          <w:b/>
          <w:sz w:val="28"/>
        </w:rPr>
      </w:pPr>
      <w:proofErr w:type="gramStart"/>
      <w:r>
        <w:rPr>
          <w:rFonts w:ascii="Calibri" w:hAnsi="Calibri" w:cs="Calibri"/>
          <w:b/>
          <w:sz w:val="28"/>
        </w:rPr>
        <w:t>Name:</w:t>
      </w:r>
      <w:r>
        <w:rPr>
          <w:rFonts w:ascii="Calibri" w:hAnsi="Calibri" w:cs="Calibri"/>
          <w:sz w:val="28"/>
        </w:rPr>
        <w:t>_</w:t>
      </w:r>
      <w:proofErr w:type="gramEnd"/>
      <w:r>
        <w:rPr>
          <w:rFonts w:ascii="Calibri" w:hAnsi="Calibri" w:cs="Calibri"/>
          <w:sz w:val="28"/>
        </w:rPr>
        <w:t xml:space="preserve">_____________________________ </w:t>
      </w:r>
      <w:r>
        <w:rPr>
          <w:rFonts w:ascii="Calibri" w:hAnsi="Calibri" w:cs="Calibri"/>
          <w:b/>
          <w:sz w:val="28"/>
        </w:rPr>
        <w:t xml:space="preserve"> Title: </w:t>
      </w:r>
      <w:r>
        <w:rPr>
          <w:rFonts w:ascii="Calibri" w:hAnsi="Calibri" w:cs="Calibri"/>
          <w:sz w:val="28"/>
        </w:rPr>
        <w:t>___________________________</w:t>
      </w:r>
      <w:r>
        <w:rPr>
          <w:rFonts w:ascii="Calibri" w:hAnsi="Calibri" w:cs="Calibri"/>
          <w:b/>
          <w:sz w:val="28"/>
        </w:rPr>
        <w:t xml:space="preserve">  Hire Date</w:t>
      </w:r>
      <w:r>
        <w:rPr>
          <w:rFonts w:ascii="Calibri" w:hAnsi="Calibri" w:cs="Calibri"/>
          <w:sz w:val="28"/>
        </w:rPr>
        <w:t>:_______________</w:t>
      </w:r>
    </w:p>
    <w:p w14:paraId="50E5E450" w14:textId="77777777" w:rsidR="00F21EEE" w:rsidRDefault="00F21EEE" w:rsidP="00F21EEE">
      <w:pPr>
        <w:rPr>
          <w:rFonts w:ascii="Calibri" w:hAnsi="Calibri" w:cs="Calibri"/>
          <w:b/>
          <w:sz w:val="22"/>
        </w:rPr>
      </w:pPr>
    </w:p>
    <w:tbl>
      <w:tblPr>
        <w:tblW w:w="139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631"/>
        <w:gridCol w:w="1779"/>
        <w:gridCol w:w="1800"/>
        <w:gridCol w:w="810"/>
        <w:gridCol w:w="810"/>
        <w:gridCol w:w="810"/>
        <w:gridCol w:w="810"/>
        <w:gridCol w:w="1800"/>
      </w:tblGrid>
      <w:tr w:rsidR="00F21EEE" w14:paraId="7347428F" w14:textId="77777777" w:rsidTr="00F21EEE">
        <w:trPr>
          <w:trHeight w:val="285"/>
          <w:tblHeader/>
        </w:trPr>
        <w:tc>
          <w:tcPr>
            <w:tcW w:w="5331"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74BEFC" w14:textId="77777777" w:rsidR="00F21EEE" w:rsidRDefault="00F21EEE">
            <w:pPr>
              <w:jc w:val="center"/>
              <w:rPr>
                <w:rFonts w:ascii="Calibri" w:hAnsi="Calibri" w:cs="Calibri"/>
                <w:b/>
              </w:rPr>
            </w:pPr>
            <w:r>
              <w:rPr>
                <w:rFonts w:ascii="Calibri" w:hAnsi="Calibri" w:cs="Calibri"/>
                <w:b/>
              </w:rPr>
              <w:t>Skill Area</w:t>
            </w:r>
          </w:p>
        </w:tc>
        <w:tc>
          <w:tcPr>
            <w:tcW w:w="35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CF8EED" w14:textId="77777777" w:rsidR="00F21EEE" w:rsidRDefault="00F21EEE">
            <w:pPr>
              <w:jc w:val="center"/>
              <w:rPr>
                <w:rFonts w:ascii="Calibri" w:hAnsi="Calibri" w:cs="Calibri"/>
                <w:b/>
              </w:rPr>
            </w:pPr>
            <w:r>
              <w:rPr>
                <w:rFonts w:ascii="Calibri" w:hAnsi="Calibri" w:cs="Calibri"/>
                <w:b/>
              </w:rPr>
              <w:t>Evaluation</w:t>
            </w:r>
          </w:p>
          <w:p w14:paraId="58AB21F1" w14:textId="77777777" w:rsidR="00F21EEE" w:rsidRDefault="00F21EEE">
            <w:pPr>
              <w:jc w:val="center"/>
              <w:rPr>
                <w:rFonts w:ascii="Calibri" w:hAnsi="Calibri" w:cs="Calibri"/>
                <w:b/>
              </w:rPr>
            </w:pPr>
            <w:r>
              <w:rPr>
                <w:rFonts w:ascii="Calibri" w:hAnsi="Calibri" w:cs="Calibri"/>
                <w:b/>
                <w:sz w:val="20"/>
              </w:rPr>
              <w:t>(Check One)</w:t>
            </w:r>
          </w:p>
        </w:tc>
        <w:tc>
          <w:tcPr>
            <w:tcW w:w="3240" w:type="dxa"/>
            <w:gridSpan w:val="4"/>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420087" w14:textId="77777777" w:rsidR="00F21EEE" w:rsidRDefault="00F21EEE">
            <w:pPr>
              <w:jc w:val="center"/>
              <w:rPr>
                <w:rFonts w:ascii="Calibri" w:hAnsi="Calibri" w:cs="Calibri"/>
                <w:b/>
              </w:rPr>
            </w:pPr>
            <w:r>
              <w:rPr>
                <w:rFonts w:ascii="Calibri" w:hAnsi="Calibri" w:cs="Calibri"/>
                <w:b/>
              </w:rPr>
              <w:t>Method of Evaluation</w:t>
            </w:r>
          </w:p>
          <w:p w14:paraId="571B1D0C" w14:textId="77777777" w:rsidR="00F21EEE" w:rsidRDefault="00F21EEE">
            <w:pPr>
              <w:jc w:val="center"/>
              <w:rPr>
                <w:rFonts w:ascii="Calibri" w:hAnsi="Calibri" w:cs="Calibri"/>
                <w:b/>
                <w:sz w:val="20"/>
              </w:rPr>
            </w:pPr>
            <w:r>
              <w:rPr>
                <w:rFonts w:ascii="Calibri" w:hAnsi="Calibri" w:cs="Calibri"/>
                <w:b/>
                <w:sz w:val="20"/>
              </w:rPr>
              <w:t>(Check One)</w:t>
            </w:r>
          </w:p>
          <w:p w14:paraId="463645AD" w14:textId="77777777" w:rsidR="00F21EEE" w:rsidRDefault="00F21EEE">
            <w:pPr>
              <w:rPr>
                <w:rFonts w:ascii="Calibri" w:hAnsi="Calibri" w:cs="Calibri"/>
                <w:sz w:val="20"/>
              </w:rPr>
            </w:pPr>
            <w:r>
              <w:rPr>
                <w:rFonts w:ascii="Calibri" w:hAnsi="Calibri" w:cs="Calibri"/>
                <w:sz w:val="20"/>
              </w:rPr>
              <w:t>D = Skills Demonstration</w:t>
            </w:r>
          </w:p>
          <w:p w14:paraId="2B1BE267" w14:textId="77777777" w:rsidR="00F21EEE" w:rsidRDefault="00F21EEE">
            <w:pPr>
              <w:rPr>
                <w:rFonts w:ascii="Calibri" w:hAnsi="Calibri" w:cs="Calibri"/>
                <w:sz w:val="20"/>
              </w:rPr>
            </w:pPr>
            <w:r>
              <w:rPr>
                <w:rFonts w:ascii="Calibri" w:hAnsi="Calibri" w:cs="Calibri"/>
                <w:sz w:val="20"/>
              </w:rPr>
              <w:t>O = Performance Observation</w:t>
            </w:r>
          </w:p>
          <w:p w14:paraId="67C95A1D" w14:textId="77777777" w:rsidR="00F21EEE" w:rsidRDefault="00F21EEE">
            <w:pPr>
              <w:rPr>
                <w:rFonts w:ascii="Calibri" w:hAnsi="Calibri" w:cs="Calibri"/>
                <w:sz w:val="20"/>
              </w:rPr>
            </w:pPr>
            <w:r>
              <w:rPr>
                <w:rFonts w:ascii="Calibri" w:hAnsi="Calibri" w:cs="Calibri"/>
                <w:sz w:val="20"/>
              </w:rPr>
              <w:t>W = Written Test</w:t>
            </w:r>
          </w:p>
          <w:p w14:paraId="3292FC6D" w14:textId="77777777" w:rsidR="00F21EEE" w:rsidRDefault="00F21EEE">
            <w:pPr>
              <w:rPr>
                <w:rFonts w:ascii="Calibri" w:hAnsi="Calibri" w:cs="Calibri"/>
                <w:b/>
                <w:sz w:val="22"/>
              </w:rPr>
            </w:pPr>
            <w:r>
              <w:rPr>
                <w:rFonts w:ascii="Calibri" w:hAnsi="Calibri" w:cs="Calibri"/>
                <w:sz w:val="20"/>
              </w:rPr>
              <w:t>V = Verbal Test</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EABF08" w14:textId="77777777" w:rsidR="00F21EEE" w:rsidRDefault="00F21EEE">
            <w:pPr>
              <w:jc w:val="center"/>
              <w:rPr>
                <w:rFonts w:ascii="Calibri" w:hAnsi="Calibri" w:cs="Calibri"/>
                <w:b/>
              </w:rPr>
            </w:pPr>
            <w:r>
              <w:rPr>
                <w:rFonts w:ascii="Calibri" w:hAnsi="Calibri" w:cs="Calibri"/>
                <w:b/>
              </w:rPr>
              <w:t xml:space="preserve">Verification </w:t>
            </w:r>
          </w:p>
          <w:p w14:paraId="07AF8328" w14:textId="77777777" w:rsidR="00F21EEE" w:rsidRDefault="00F21EEE">
            <w:pPr>
              <w:jc w:val="center"/>
              <w:rPr>
                <w:rFonts w:ascii="Calibri" w:hAnsi="Calibri" w:cs="Calibri"/>
                <w:b/>
              </w:rPr>
            </w:pPr>
            <w:r>
              <w:rPr>
                <w:rFonts w:ascii="Calibri" w:hAnsi="Calibri" w:cs="Calibri"/>
                <w:b/>
              </w:rPr>
              <w:t>(Initials/Date)</w:t>
            </w:r>
          </w:p>
        </w:tc>
      </w:tr>
      <w:tr w:rsidR="00F21EEE" w14:paraId="6BE3D361" w14:textId="77777777" w:rsidTr="00F21EEE">
        <w:trPr>
          <w:trHeight w:val="600"/>
          <w:tblHeader/>
        </w:trPr>
        <w:tc>
          <w:tcPr>
            <w:tcW w:w="7962" w:type="dxa"/>
            <w:gridSpan w:val="2"/>
            <w:vMerge/>
            <w:tcBorders>
              <w:top w:val="single" w:sz="4" w:space="0" w:color="auto"/>
              <w:left w:val="single" w:sz="4" w:space="0" w:color="auto"/>
              <w:bottom w:val="single" w:sz="4" w:space="0" w:color="auto"/>
              <w:right w:val="single" w:sz="4" w:space="0" w:color="auto"/>
            </w:tcBorders>
            <w:vAlign w:val="center"/>
            <w:hideMark/>
          </w:tcPr>
          <w:p w14:paraId="0FD16E86" w14:textId="77777777" w:rsidR="00F21EEE" w:rsidRDefault="00F21EEE">
            <w:pPr>
              <w:rPr>
                <w:rFonts w:ascii="Calibri" w:hAnsi="Calibri" w:cs="Calibri"/>
                <w:b/>
                <w:sz w:val="22"/>
                <w:szCs w:val="22"/>
              </w:rPr>
            </w:pPr>
          </w:p>
        </w:tc>
        <w:tc>
          <w:tcPr>
            <w:tcW w:w="177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89C6D8" w14:textId="77777777" w:rsidR="00F21EEE" w:rsidRDefault="00F21EEE">
            <w:pPr>
              <w:jc w:val="center"/>
              <w:rPr>
                <w:rFonts w:ascii="Calibri" w:hAnsi="Calibri" w:cs="Calibri"/>
                <w:b/>
              </w:rPr>
            </w:pPr>
            <w:r>
              <w:rPr>
                <w:rFonts w:ascii="Calibri" w:hAnsi="Calibri" w:cs="Calibri"/>
                <w:b/>
              </w:rPr>
              <w:t>Competency</w:t>
            </w:r>
          </w:p>
          <w:p w14:paraId="709E4733" w14:textId="77777777" w:rsidR="00F21EEE" w:rsidRDefault="00F21EEE">
            <w:pPr>
              <w:jc w:val="center"/>
              <w:rPr>
                <w:rFonts w:ascii="Calibri" w:hAnsi="Calibri" w:cs="Calibri"/>
                <w:b/>
              </w:rPr>
            </w:pPr>
            <w:r>
              <w:rPr>
                <w:rFonts w:ascii="Calibri" w:hAnsi="Calibri" w:cs="Calibri"/>
                <w:b/>
              </w:rPr>
              <w:t>Demonstrated/</w:t>
            </w:r>
          </w:p>
          <w:p w14:paraId="031E5DC0" w14:textId="77777777" w:rsidR="00F21EEE" w:rsidRDefault="00F21EEE">
            <w:pPr>
              <w:jc w:val="center"/>
              <w:rPr>
                <w:rFonts w:ascii="Calibri" w:hAnsi="Calibri" w:cs="Calibri"/>
                <w:b/>
              </w:rPr>
            </w:pPr>
            <w:r>
              <w:rPr>
                <w:rFonts w:ascii="Calibri" w:hAnsi="Calibri" w:cs="Calibri"/>
                <w:b/>
              </w:rPr>
              <w:t xml:space="preserve">Meets </w:t>
            </w:r>
          </w:p>
          <w:p w14:paraId="3EFF49B8" w14:textId="77777777" w:rsidR="00F21EEE" w:rsidRDefault="00F21EEE">
            <w:pPr>
              <w:jc w:val="center"/>
              <w:rPr>
                <w:rFonts w:ascii="Calibri" w:hAnsi="Calibri" w:cs="Calibri"/>
                <w:b/>
              </w:rPr>
            </w:pPr>
            <w:r>
              <w:rPr>
                <w:rFonts w:ascii="Calibri" w:hAnsi="Calibri" w:cs="Calibri"/>
                <w:b/>
              </w:rPr>
              <w:t>Standards</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BBEFCF" w14:textId="77777777" w:rsidR="00F21EEE" w:rsidRDefault="00F21EEE">
            <w:pPr>
              <w:jc w:val="center"/>
              <w:rPr>
                <w:rFonts w:ascii="Calibri" w:hAnsi="Calibri" w:cs="Calibri"/>
                <w:b/>
              </w:rPr>
            </w:pPr>
            <w:r>
              <w:rPr>
                <w:rFonts w:ascii="Calibri" w:hAnsi="Calibri" w:cs="Calibri"/>
                <w:b/>
              </w:rPr>
              <w:t>Needs Additional Training</w:t>
            </w:r>
          </w:p>
        </w:tc>
        <w:tc>
          <w:tcPr>
            <w:tcW w:w="5670" w:type="dxa"/>
            <w:gridSpan w:val="4"/>
            <w:vMerge/>
            <w:tcBorders>
              <w:top w:val="single" w:sz="4" w:space="0" w:color="auto"/>
              <w:left w:val="single" w:sz="4" w:space="0" w:color="auto"/>
              <w:bottom w:val="single" w:sz="4" w:space="0" w:color="auto"/>
              <w:right w:val="single" w:sz="4" w:space="0" w:color="auto"/>
            </w:tcBorders>
            <w:vAlign w:val="center"/>
            <w:hideMark/>
          </w:tcPr>
          <w:p w14:paraId="5EEBD27B" w14:textId="77777777" w:rsidR="00F21EEE" w:rsidRDefault="00F21EEE">
            <w:pPr>
              <w:rPr>
                <w:rFonts w:ascii="Calibri" w:hAnsi="Calibri" w:cs="Calibri"/>
                <w:b/>
                <w:sz w:val="22"/>
                <w:szCs w:val="22"/>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17F6A34F" w14:textId="77777777" w:rsidR="00F21EEE" w:rsidRDefault="00F21EEE">
            <w:pPr>
              <w:rPr>
                <w:rFonts w:ascii="Calibri" w:hAnsi="Calibri" w:cs="Calibri"/>
                <w:b/>
                <w:sz w:val="22"/>
                <w:szCs w:val="22"/>
              </w:rPr>
            </w:pPr>
          </w:p>
        </w:tc>
      </w:tr>
      <w:tr w:rsidR="00F21EEE" w14:paraId="0DAE8DFE" w14:textId="77777777" w:rsidTr="00F21EEE">
        <w:trPr>
          <w:trHeight w:val="660"/>
          <w:tblHeader/>
        </w:trPr>
        <w:tc>
          <w:tcPr>
            <w:tcW w:w="7962" w:type="dxa"/>
            <w:gridSpan w:val="2"/>
            <w:vMerge/>
            <w:tcBorders>
              <w:top w:val="single" w:sz="4" w:space="0" w:color="auto"/>
              <w:left w:val="single" w:sz="4" w:space="0" w:color="auto"/>
              <w:bottom w:val="single" w:sz="4" w:space="0" w:color="auto"/>
              <w:right w:val="single" w:sz="4" w:space="0" w:color="auto"/>
            </w:tcBorders>
            <w:vAlign w:val="center"/>
            <w:hideMark/>
          </w:tcPr>
          <w:p w14:paraId="1E312D99" w14:textId="77777777" w:rsidR="00F21EEE" w:rsidRDefault="00F21EEE">
            <w:pPr>
              <w:rPr>
                <w:rFonts w:ascii="Calibri" w:hAnsi="Calibri" w:cs="Calibri"/>
                <w:b/>
                <w:sz w:val="22"/>
                <w:szCs w:val="22"/>
              </w:rPr>
            </w:pPr>
          </w:p>
        </w:tc>
        <w:tc>
          <w:tcPr>
            <w:tcW w:w="3579" w:type="dxa"/>
            <w:vMerge/>
            <w:tcBorders>
              <w:top w:val="single" w:sz="4" w:space="0" w:color="auto"/>
              <w:left w:val="single" w:sz="4" w:space="0" w:color="auto"/>
              <w:bottom w:val="single" w:sz="4" w:space="0" w:color="auto"/>
              <w:right w:val="single" w:sz="4" w:space="0" w:color="auto"/>
            </w:tcBorders>
            <w:vAlign w:val="center"/>
            <w:hideMark/>
          </w:tcPr>
          <w:p w14:paraId="5FAEF5B6" w14:textId="77777777" w:rsidR="00F21EEE" w:rsidRDefault="00F21EEE">
            <w:pPr>
              <w:rPr>
                <w:rFonts w:ascii="Calibri" w:hAnsi="Calibri" w:cs="Calibri"/>
                <w:b/>
                <w:sz w:val="22"/>
                <w:szCs w:val="22"/>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56152A9F" w14:textId="77777777" w:rsidR="00F21EEE" w:rsidRDefault="00F21EEE">
            <w:pPr>
              <w:rPr>
                <w:rFonts w:ascii="Calibri" w:hAnsi="Calibri" w:cs="Calibri"/>
                <w:b/>
                <w:sz w:val="22"/>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10F7FF" w14:textId="77777777" w:rsidR="00F21EEE" w:rsidRDefault="00F21EEE">
            <w:pPr>
              <w:jc w:val="center"/>
              <w:rPr>
                <w:rFonts w:ascii="Calibri" w:hAnsi="Calibri" w:cs="Calibri"/>
                <w:b/>
              </w:rPr>
            </w:pPr>
            <w:r>
              <w:rPr>
                <w:rFonts w:ascii="Calibri" w:hAnsi="Calibri" w:cs="Calibri"/>
                <w:b/>
              </w:rPr>
              <w:t>D</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06AA21" w14:textId="77777777" w:rsidR="00F21EEE" w:rsidRDefault="00F21EEE">
            <w:pPr>
              <w:jc w:val="center"/>
              <w:rPr>
                <w:rFonts w:ascii="Calibri" w:hAnsi="Calibri" w:cs="Calibri"/>
                <w:b/>
              </w:rPr>
            </w:pPr>
            <w:r>
              <w:rPr>
                <w:rFonts w:ascii="Calibri" w:hAnsi="Calibri" w:cs="Calibri"/>
                <w:b/>
              </w:rPr>
              <w:t>O</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B9B28B" w14:textId="77777777" w:rsidR="00F21EEE" w:rsidRDefault="00F21EEE">
            <w:pPr>
              <w:jc w:val="center"/>
              <w:rPr>
                <w:rFonts w:ascii="Calibri" w:hAnsi="Calibri" w:cs="Calibri"/>
                <w:b/>
              </w:rPr>
            </w:pPr>
            <w:r>
              <w:rPr>
                <w:rFonts w:ascii="Calibri" w:hAnsi="Calibri" w:cs="Calibri"/>
                <w:b/>
              </w:rPr>
              <w:t>W</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035064" w14:textId="77777777" w:rsidR="00F21EEE" w:rsidRDefault="00F21EEE">
            <w:pPr>
              <w:jc w:val="center"/>
              <w:rPr>
                <w:rFonts w:ascii="Calibri" w:hAnsi="Calibri" w:cs="Calibri"/>
                <w:b/>
              </w:rPr>
            </w:pPr>
            <w:r>
              <w:rPr>
                <w:rFonts w:ascii="Calibri" w:hAnsi="Calibri" w:cs="Calibri"/>
                <w:b/>
              </w:rPr>
              <w:t>V</w:t>
            </w: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2A2FFAA0" w14:textId="77777777" w:rsidR="00F21EEE" w:rsidRDefault="00F21EEE">
            <w:pPr>
              <w:rPr>
                <w:rFonts w:ascii="Calibri" w:hAnsi="Calibri" w:cs="Calibri"/>
                <w:b/>
                <w:sz w:val="22"/>
                <w:szCs w:val="22"/>
              </w:rPr>
            </w:pPr>
          </w:p>
        </w:tc>
      </w:tr>
      <w:tr w:rsidR="00F21EEE" w14:paraId="58CFF552" w14:textId="77777777" w:rsidTr="00F21EEE">
        <w:trPr>
          <w:trHeight w:val="530"/>
        </w:trPr>
        <w:tc>
          <w:tcPr>
            <w:tcW w:w="270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89EFC9" w14:textId="77777777" w:rsidR="00F21EEE" w:rsidRDefault="00F21EEE">
            <w:pPr>
              <w:rPr>
                <w:rFonts w:ascii="Calibri" w:hAnsi="Calibri" w:cs="Calibri"/>
                <w:b/>
                <w:szCs w:val="24"/>
              </w:rPr>
            </w:pPr>
            <w:r>
              <w:rPr>
                <w:rFonts w:ascii="Calibri" w:hAnsi="Calibri" w:cs="Calibri"/>
                <w:b/>
                <w:szCs w:val="24"/>
              </w:rPr>
              <w:t>All Staff</w:t>
            </w:r>
          </w:p>
          <w:p w14:paraId="52C0D9CB"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4B70309D" w14:textId="77777777" w:rsidR="00F21EEE" w:rsidRDefault="00F21EEE">
            <w:pPr>
              <w:rPr>
                <w:rFonts w:ascii="Calibri" w:hAnsi="Calibri" w:cs="Calibri"/>
                <w:sz w:val="20"/>
              </w:rPr>
            </w:pPr>
            <w:r>
              <w:rPr>
                <w:rFonts w:ascii="Calibri" w:hAnsi="Calibri" w:cs="Calibri"/>
                <w:sz w:val="20"/>
              </w:rPr>
              <w:t xml:space="preserve">Staff verbalize the protocol to follow when </w:t>
            </w:r>
            <w:proofErr w:type="gramStart"/>
            <w:r>
              <w:rPr>
                <w:rFonts w:ascii="Calibri" w:hAnsi="Calibri" w:cs="Calibri"/>
                <w:sz w:val="20"/>
              </w:rPr>
              <w:t>assisting</w:t>
            </w:r>
            <w:proofErr w:type="gramEnd"/>
            <w:r>
              <w:rPr>
                <w:rFonts w:ascii="Calibri" w:hAnsi="Calibri" w:cs="Calibri"/>
                <w:sz w:val="20"/>
              </w:rPr>
              <w:t xml:space="preserve"> a resident to do an activity in their room</w:t>
            </w:r>
          </w:p>
        </w:tc>
        <w:tc>
          <w:tcPr>
            <w:tcW w:w="1779" w:type="dxa"/>
            <w:tcBorders>
              <w:top w:val="single" w:sz="4" w:space="0" w:color="auto"/>
              <w:left w:val="single" w:sz="4" w:space="0" w:color="auto"/>
              <w:bottom w:val="single" w:sz="4" w:space="0" w:color="auto"/>
              <w:right w:val="single" w:sz="4" w:space="0" w:color="auto"/>
            </w:tcBorders>
          </w:tcPr>
          <w:p w14:paraId="2A05D825"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3D41C681"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1F690C25"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1C03B3A5"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50F905D"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1222E4E"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27573D1B" w14:textId="77777777" w:rsidR="00F21EEE" w:rsidRDefault="00F21EEE">
            <w:pPr>
              <w:rPr>
                <w:rFonts w:ascii="Calibri" w:hAnsi="Calibri" w:cs="Calibri"/>
                <w:b/>
              </w:rPr>
            </w:pPr>
          </w:p>
        </w:tc>
      </w:tr>
      <w:tr w:rsidR="00F21EEE" w14:paraId="62A55AD8"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3D0333B0"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3EE2CC2A" w14:textId="77777777" w:rsidR="00F21EEE" w:rsidRDefault="00F21EEE">
            <w:pPr>
              <w:rPr>
                <w:rFonts w:ascii="Calibri" w:hAnsi="Calibri" w:cs="Calibri"/>
                <w:sz w:val="20"/>
              </w:rPr>
            </w:pPr>
            <w:r>
              <w:rPr>
                <w:rFonts w:ascii="Calibri" w:hAnsi="Calibri" w:cs="Calibri"/>
                <w:sz w:val="20"/>
              </w:rPr>
              <w:t xml:space="preserve">Staff </w:t>
            </w:r>
            <w:proofErr w:type="gramStart"/>
            <w:r>
              <w:rPr>
                <w:rFonts w:ascii="Calibri" w:hAnsi="Calibri" w:cs="Calibri"/>
                <w:sz w:val="20"/>
              </w:rPr>
              <w:t>monitors</w:t>
            </w:r>
            <w:proofErr w:type="gramEnd"/>
            <w:r>
              <w:rPr>
                <w:rFonts w:ascii="Calibri" w:hAnsi="Calibri" w:cs="Calibri"/>
                <w:sz w:val="20"/>
              </w:rPr>
              <w:t xml:space="preserve"> and verbalizes how to coach residents in proper use of facial coverings </w:t>
            </w:r>
          </w:p>
        </w:tc>
        <w:tc>
          <w:tcPr>
            <w:tcW w:w="1779" w:type="dxa"/>
            <w:tcBorders>
              <w:top w:val="single" w:sz="4" w:space="0" w:color="auto"/>
              <w:left w:val="single" w:sz="4" w:space="0" w:color="auto"/>
              <w:bottom w:val="single" w:sz="4" w:space="0" w:color="auto"/>
              <w:right w:val="single" w:sz="4" w:space="0" w:color="auto"/>
            </w:tcBorders>
          </w:tcPr>
          <w:p w14:paraId="1DBF504F"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4F78B380"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648B164E"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46E3A240"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25D44B04"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C4EA328"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4FD6130B" w14:textId="77777777" w:rsidR="00F21EEE" w:rsidRDefault="00F21EEE">
            <w:pPr>
              <w:rPr>
                <w:rFonts w:ascii="Calibri" w:hAnsi="Calibri" w:cs="Calibri"/>
                <w:b/>
              </w:rPr>
            </w:pPr>
          </w:p>
        </w:tc>
      </w:tr>
      <w:tr w:rsidR="00F21EEE" w14:paraId="271FA68D"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7C9B061A"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62461A64" w14:textId="77777777" w:rsidR="00F21EEE" w:rsidRDefault="00F21EEE">
            <w:pPr>
              <w:rPr>
                <w:rFonts w:ascii="Calibri" w:hAnsi="Calibri" w:cs="Calibri"/>
                <w:sz w:val="20"/>
              </w:rPr>
            </w:pPr>
            <w:r>
              <w:rPr>
                <w:rFonts w:ascii="Calibri" w:hAnsi="Calibri" w:cs="Calibri"/>
                <w:sz w:val="20"/>
              </w:rPr>
              <w:t xml:space="preserve">Staff </w:t>
            </w:r>
            <w:proofErr w:type="gramStart"/>
            <w:r>
              <w:rPr>
                <w:rFonts w:ascii="Calibri" w:hAnsi="Calibri" w:cs="Calibri"/>
                <w:sz w:val="20"/>
              </w:rPr>
              <w:t>monitors</w:t>
            </w:r>
            <w:proofErr w:type="gramEnd"/>
            <w:r>
              <w:rPr>
                <w:rFonts w:ascii="Calibri" w:hAnsi="Calibri" w:cs="Calibri"/>
                <w:sz w:val="20"/>
              </w:rPr>
              <w:t xml:space="preserve"> and verbalizes how to coach residents in proper completion of hand hygiene</w:t>
            </w:r>
          </w:p>
        </w:tc>
        <w:tc>
          <w:tcPr>
            <w:tcW w:w="1779" w:type="dxa"/>
            <w:tcBorders>
              <w:top w:val="single" w:sz="4" w:space="0" w:color="auto"/>
              <w:left w:val="single" w:sz="4" w:space="0" w:color="auto"/>
              <w:bottom w:val="single" w:sz="4" w:space="0" w:color="auto"/>
              <w:right w:val="single" w:sz="4" w:space="0" w:color="auto"/>
            </w:tcBorders>
          </w:tcPr>
          <w:p w14:paraId="366F4D6A"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66F9A23D"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11D1E9FC"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3D0A2AA2"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4A126AA2"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3F91A444"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51578F42" w14:textId="77777777" w:rsidR="00F21EEE" w:rsidRDefault="00F21EEE">
            <w:pPr>
              <w:rPr>
                <w:rFonts w:ascii="Calibri" w:hAnsi="Calibri" w:cs="Calibri"/>
                <w:b/>
              </w:rPr>
            </w:pPr>
          </w:p>
        </w:tc>
      </w:tr>
      <w:tr w:rsidR="00F21EEE" w14:paraId="612B51DF"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04454552"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708102F3" w14:textId="77777777" w:rsidR="00F21EEE" w:rsidRDefault="00F21EEE">
            <w:pPr>
              <w:rPr>
                <w:rFonts w:ascii="Calibri" w:hAnsi="Calibri" w:cs="Calibri"/>
                <w:sz w:val="20"/>
              </w:rPr>
            </w:pPr>
            <w:r>
              <w:rPr>
                <w:rFonts w:ascii="Calibri" w:hAnsi="Calibri" w:cs="Calibri"/>
                <w:sz w:val="20"/>
              </w:rPr>
              <w:t>Staff verbalizes understanding of when group activities will not be performed</w:t>
            </w:r>
          </w:p>
        </w:tc>
        <w:tc>
          <w:tcPr>
            <w:tcW w:w="1779" w:type="dxa"/>
            <w:tcBorders>
              <w:top w:val="single" w:sz="4" w:space="0" w:color="auto"/>
              <w:left w:val="single" w:sz="4" w:space="0" w:color="auto"/>
              <w:bottom w:val="single" w:sz="4" w:space="0" w:color="auto"/>
              <w:right w:val="single" w:sz="4" w:space="0" w:color="auto"/>
            </w:tcBorders>
          </w:tcPr>
          <w:p w14:paraId="205B0BE8"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5FE47ED9"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BE3342E"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3655B163"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1082F34B"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0ABC2CF0"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70149880" w14:textId="77777777" w:rsidR="00F21EEE" w:rsidRDefault="00F21EEE">
            <w:pPr>
              <w:rPr>
                <w:rFonts w:ascii="Calibri" w:hAnsi="Calibri" w:cs="Calibri"/>
                <w:b/>
              </w:rPr>
            </w:pPr>
          </w:p>
        </w:tc>
      </w:tr>
      <w:tr w:rsidR="00F21EEE" w14:paraId="22E66B82"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55F0BD17"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0F92F679" w14:textId="77777777" w:rsidR="00F21EEE" w:rsidRDefault="00F21EEE">
            <w:pPr>
              <w:rPr>
                <w:rFonts w:ascii="Calibri" w:hAnsi="Calibri" w:cs="Calibri"/>
                <w:sz w:val="20"/>
              </w:rPr>
            </w:pPr>
            <w:r>
              <w:rPr>
                <w:rFonts w:ascii="Calibri" w:hAnsi="Calibri" w:cs="Calibri"/>
                <w:sz w:val="20"/>
              </w:rPr>
              <w:t xml:space="preserve">Staff verbalizes residents who would be able to </w:t>
            </w:r>
            <w:proofErr w:type="gramStart"/>
            <w:r>
              <w:rPr>
                <w:rFonts w:ascii="Calibri" w:hAnsi="Calibri" w:cs="Calibri"/>
                <w:sz w:val="20"/>
              </w:rPr>
              <w:t>participate</w:t>
            </w:r>
            <w:proofErr w:type="gramEnd"/>
            <w:r>
              <w:rPr>
                <w:rFonts w:ascii="Calibri" w:hAnsi="Calibri" w:cs="Calibri"/>
                <w:sz w:val="20"/>
              </w:rPr>
              <w:t xml:space="preserve"> in group activities </w:t>
            </w:r>
          </w:p>
        </w:tc>
        <w:tc>
          <w:tcPr>
            <w:tcW w:w="1779" w:type="dxa"/>
            <w:tcBorders>
              <w:top w:val="single" w:sz="4" w:space="0" w:color="auto"/>
              <w:left w:val="single" w:sz="4" w:space="0" w:color="auto"/>
              <w:bottom w:val="single" w:sz="4" w:space="0" w:color="auto"/>
              <w:right w:val="single" w:sz="4" w:space="0" w:color="auto"/>
            </w:tcBorders>
          </w:tcPr>
          <w:p w14:paraId="14062EA4"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4C380346"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1BE26907"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7E3E7CA"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D401DB4"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7FC05CC0"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11B33434" w14:textId="77777777" w:rsidR="00F21EEE" w:rsidRDefault="00F21EEE">
            <w:pPr>
              <w:rPr>
                <w:rFonts w:ascii="Calibri" w:hAnsi="Calibri" w:cs="Calibri"/>
                <w:b/>
              </w:rPr>
            </w:pPr>
          </w:p>
        </w:tc>
      </w:tr>
      <w:tr w:rsidR="00F21EEE" w14:paraId="5E1F5EF4"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7CB7320A"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1B07A558" w14:textId="77777777" w:rsidR="00F21EEE" w:rsidRDefault="00F21EEE">
            <w:pPr>
              <w:rPr>
                <w:rFonts w:ascii="Calibri" w:hAnsi="Calibri" w:cs="Calibri"/>
                <w:sz w:val="20"/>
              </w:rPr>
            </w:pPr>
            <w:r>
              <w:rPr>
                <w:rFonts w:ascii="Calibri" w:hAnsi="Calibri" w:cs="Calibri"/>
                <w:sz w:val="20"/>
              </w:rPr>
              <w:t>Staff verbalizes understanding of small group programming and ways to promote attendance</w:t>
            </w:r>
          </w:p>
        </w:tc>
        <w:tc>
          <w:tcPr>
            <w:tcW w:w="1779" w:type="dxa"/>
            <w:tcBorders>
              <w:top w:val="single" w:sz="4" w:space="0" w:color="auto"/>
              <w:left w:val="single" w:sz="4" w:space="0" w:color="auto"/>
              <w:bottom w:val="single" w:sz="4" w:space="0" w:color="auto"/>
              <w:right w:val="single" w:sz="4" w:space="0" w:color="auto"/>
            </w:tcBorders>
          </w:tcPr>
          <w:p w14:paraId="0F5ED040"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4367F254"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05C85A82"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7244E678"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84A811A"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3D47B7DC"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03653E9A" w14:textId="77777777" w:rsidR="00F21EEE" w:rsidRDefault="00F21EEE">
            <w:pPr>
              <w:rPr>
                <w:rFonts w:ascii="Calibri" w:hAnsi="Calibri" w:cs="Calibri"/>
                <w:b/>
              </w:rPr>
            </w:pPr>
          </w:p>
        </w:tc>
      </w:tr>
      <w:tr w:rsidR="00F21EEE" w14:paraId="7A16987E"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748A9BA4"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0481DD17" w14:textId="77777777" w:rsidR="00F21EEE" w:rsidRDefault="00F21EEE">
            <w:pPr>
              <w:rPr>
                <w:rFonts w:ascii="Calibri" w:hAnsi="Calibri" w:cs="Calibri"/>
                <w:sz w:val="20"/>
              </w:rPr>
            </w:pPr>
            <w:r>
              <w:rPr>
                <w:rFonts w:ascii="Calibri" w:hAnsi="Calibri" w:cs="Calibri"/>
                <w:sz w:val="20"/>
              </w:rPr>
              <w:t>Staff knows where the designated small group activity locations are</w:t>
            </w:r>
          </w:p>
        </w:tc>
        <w:tc>
          <w:tcPr>
            <w:tcW w:w="1779" w:type="dxa"/>
            <w:tcBorders>
              <w:top w:val="single" w:sz="4" w:space="0" w:color="auto"/>
              <w:left w:val="single" w:sz="4" w:space="0" w:color="auto"/>
              <w:bottom w:val="single" w:sz="4" w:space="0" w:color="auto"/>
              <w:right w:val="single" w:sz="4" w:space="0" w:color="auto"/>
            </w:tcBorders>
          </w:tcPr>
          <w:p w14:paraId="050B6E3C"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2290B416"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245983FD"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19294C24"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605AC2A4"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14E9E4F3"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6C00E9CF" w14:textId="77777777" w:rsidR="00F21EEE" w:rsidRDefault="00F21EEE">
            <w:pPr>
              <w:rPr>
                <w:rFonts w:ascii="Calibri" w:hAnsi="Calibri" w:cs="Calibri"/>
                <w:b/>
              </w:rPr>
            </w:pPr>
          </w:p>
        </w:tc>
      </w:tr>
      <w:tr w:rsidR="00F21EEE" w14:paraId="4490119E"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4FE50200"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1F8A86F4" w14:textId="77777777" w:rsidR="00F21EEE" w:rsidRDefault="00F21EEE">
            <w:pPr>
              <w:rPr>
                <w:rFonts w:ascii="Calibri" w:hAnsi="Calibri" w:cs="Calibri"/>
                <w:sz w:val="20"/>
              </w:rPr>
            </w:pPr>
            <w:r>
              <w:rPr>
                <w:rFonts w:ascii="Calibri" w:hAnsi="Calibri" w:cs="Calibri"/>
                <w:sz w:val="20"/>
              </w:rPr>
              <w:t xml:space="preserve">Staff </w:t>
            </w:r>
            <w:proofErr w:type="gramStart"/>
            <w:r>
              <w:rPr>
                <w:rFonts w:ascii="Calibri" w:hAnsi="Calibri" w:cs="Calibri"/>
                <w:sz w:val="20"/>
              </w:rPr>
              <w:t>assist</w:t>
            </w:r>
            <w:proofErr w:type="gramEnd"/>
            <w:r>
              <w:rPr>
                <w:rFonts w:ascii="Calibri" w:hAnsi="Calibri" w:cs="Calibri"/>
                <w:sz w:val="20"/>
              </w:rPr>
              <w:t xml:space="preserve"> residents to participate in small groups</w:t>
            </w:r>
          </w:p>
        </w:tc>
        <w:tc>
          <w:tcPr>
            <w:tcW w:w="1779" w:type="dxa"/>
            <w:tcBorders>
              <w:top w:val="single" w:sz="4" w:space="0" w:color="auto"/>
              <w:left w:val="single" w:sz="4" w:space="0" w:color="auto"/>
              <w:bottom w:val="single" w:sz="4" w:space="0" w:color="auto"/>
              <w:right w:val="single" w:sz="4" w:space="0" w:color="auto"/>
            </w:tcBorders>
          </w:tcPr>
          <w:p w14:paraId="20680706"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51E2367D"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6E5133EC"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3C41CEC2"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43A5C337"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493EED8C"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0E2BE22A" w14:textId="77777777" w:rsidR="00F21EEE" w:rsidRDefault="00F21EEE">
            <w:pPr>
              <w:rPr>
                <w:rFonts w:ascii="Calibri" w:hAnsi="Calibri" w:cs="Calibri"/>
                <w:b/>
              </w:rPr>
            </w:pPr>
          </w:p>
        </w:tc>
      </w:tr>
      <w:tr w:rsidR="00F21EEE" w14:paraId="39104641"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6600A241"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415D78DF" w14:textId="77777777" w:rsidR="00F21EEE" w:rsidRDefault="00F21EEE">
            <w:pPr>
              <w:rPr>
                <w:rFonts w:ascii="Calibri" w:hAnsi="Calibri" w:cs="Calibri"/>
                <w:sz w:val="20"/>
              </w:rPr>
            </w:pPr>
            <w:r>
              <w:rPr>
                <w:rFonts w:ascii="Calibri" w:hAnsi="Calibri" w:cs="Calibri"/>
                <w:sz w:val="20"/>
              </w:rPr>
              <w:t xml:space="preserve">Staff are </w:t>
            </w:r>
            <w:proofErr w:type="gramStart"/>
            <w:r>
              <w:rPr>
                <w:rFonts w:ascii="Calibri" w:hAnsi="Calibri" w:cs="Calibri"/>
                <w:sz w:val="20"/>
              </w:rPr>
              <w:t>observed</w:t>
            </w:r>
            <w:proofErr w:type="gramEnd"/>
            <w:r>
              <w:rPr>
                <w:rFonts w:ascii="Calibri" w:hAnsi="Calibri" w:cs="Calibri"/>
                <w:sz w:val="20"/>
              </w:rPr>
              <w:t xml:space="preserve"> assisting residents to pursue activities of interest</w:t>
            </w:r>
          </w:p>
        </w:tc>
        <w:tc>
          <w:tcPr>
            <w:tcW w:w="1779" w:type="dxa"/>
            <w:tcBorders>
              <w:top w:val="single" w:sz="4" w:space="0" w:color="auto"/>
              <w:left w:val="single" w:sz="4" w:space="0" w:color="auto"/>
              <w:bottom w:val="single" w:sz="4" w:space="0" w:color="auto"/>
              <w:right w:val="single" w:sz="4" w:space="0" w:color="auto"/>
            </w:tcBorders>
          </w:tcPr>
          <w:p w14:paraId="39F2D403"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33BC3821"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6C216F0"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6EF6E3EE"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10930D23"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746BABF0"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61B0072D" w14:textId="77777777" w:rsidR="00F21EEE" w:rsidRDefault="00F21EEE">
            <w:pPr>
              <w:rPr>
                <w:rFonts w:ascii="Calibri" w:hAnsi="Calibri" w:cs="Calibri"/>
                <w:b/>
              </w:rPr>
            </w:pPr>
          </w:p>
        </w:tc>
      </w:tr>
      <w:tr w:rsidR="00F21EEE" w14:paraId="5C1C49AB"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4063FD96"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57043264" w14:textId="77777777" w:rsidR="00F21EEE" w:rsidRDefault="00F21EEE">
            <w:pPr>
              <w:rPr>
                <w:rFonts w:ascii="Calibri" w:hAnsi="Calibri" w:cs="Calibri"/>
                <w:sz w:val="20"/>
              </w:rPr>
            </w:pPr>
            <w:r>
              <w:rPr>
                <w:rFonts w:ascii="Calibri" w:hAnsi="Calibri" w:cs="Calibri"/>
                <w:sz w:val="20"/>
              </w:rPr>
              <w:t>Proper cleaning and disinfection processes are followed as needed</w:t>
            </w:r>
          </w:p>
        </w:tc>
        <w:tc>
          <w:tcPr>
            <w:tcW w:w="1779" w:type="dxa"/>
            <w:tcBorders>
              <w:top w:val="single" w:sz="4" w:space="0" w:color="auto"/>
              <w:left w:val="single" w:sz="4" w:space="0" w:color="auto"/>
              <w:bottom w:val="single" w:sz="4" w:space="0" w:color="auto"/>
              <w:right w:val="single" w:sz="4" w:space="0" w:color="auto"/>
            </w:tcBorders>
          </w:tcPr>
          <w:p w14:paraId="570E0A6E"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50B31193"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00B618A9"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64DCC038"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03C7005C"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04658A77"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467D9DD2" w14:textId="77777777" w:rsidR="00F21EEE" w:rsidRDefault="00F21EEE">
            <w:pPr>
              <w:rPr>
                <w:rFonts w:ascii="Calibri" w:hAnsi="Calibri" w:cs="Calibri"/>
                <w:b/>
              </w:rPr>
            </w:pPr>
          </w:p>
        </w:tc>
      </w:tr>
      <w:tr w:rsidR="00F21EEE" w14:paraId="246D81C1"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444310CB"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5BE81642" w14:textId="77777777" w:rsidR="00F21EEE" w:rsidRDefault="00F21EEE">
            <w:pPr>
              <w:rPr>
                <w:rFonts w:ascii="Calibri" w:hAnsi="Calibri" w:cs="Calibri"/>
                <w:sz w:val="20"/>
              </w:rPr>
            </w:pPr>
            <w:r>
              <w:rPr>
                <w:rFonts w:ascii="Calibri" w:hAnsi="Calibri" w:cs="Calibri"/>
                <w:sz w:val="20"/>
              </w:rPr>
              <w:t>Staff document resident activity participation and engagement</w:t>
            </w:r>
          </w:p>
        </w:tc>
        <w:tc>
          <w:tcPr>
            <w:tcW w:w="1779" w:type="dxa"/>
            <w:tcBorders>
              <w:top w:val="single" w:sz="4" w:space="0" w:color="auto"/>
              <w:left w:val="single" w:sz="4" w:space="0" w:color="auto"/>
              <w:bottom w:val="single" w:sz="4" w:space="0" w:color="auto"/>
              <w:right w:val="single" w:sz="4" w:space="0" w:color="auto"/>
            </w:tcBorders>
          </w:tcPr>
          <w:p w14:paraId="71AACBFF"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4060F6AA"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62E3A981"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2EA9A38"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0D2B46D1"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04865B0"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0471FFC3" w14:textId="77777777" w:rsidR="00F21EEE" w:rsidRDefault="00F21EEE">
            <w:pPr>
              <w:rPr>
                <w:rFonts w:ascii="Calibri" w:hAnsi="Calibri" w:cs="Calibri"/>
                <w:b/>
              </w:rPr>
            </w:pPr>
          </w:p>
        </w:tc>
      </w:tr>
      <w:tr w:rsidR="00F21EEE" w14:paraId="1B07DF52"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18179F82"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hideMark/>
          </w:tcPr>
          <w:p w14:paraId="5D4F0243" w14:textId="77777777" w:rsidR="00F21EEE" w:rsidRDefault="00F21EEE">
            <w:pPr>
              <w:rPr>
                <w:rFonts w:ascii="Calibri" w:hAnsi="Calibri" w:cs="Calibri"/>
                <w:sz w:val="20"/>
              </w:rPr>
            </w:pPr>
            <w:r>
              <w:rPr>
                <w:rFonts w:ascii="Calibri" w:hAnsi="Calibri" w:cs="Calibri"/>
                <w:sz w:val="20"/>
              </w:rPr>
              <w:t xml:space="preserve">Staff </w:t>
            </w:r>
            <w:proofErr w:type="gramStart"/>
            <w:r>
              <w:rPr>
                <w:rFonts w:ascii="Calibri" w:hAnsi="Calibri" w:cs="Calibri"/>
                <w:sz w:val="20"/>
              </w:rPr>
              <w:t>demonstrate</w:t>
            </w:r>
            <w:proofErr w:type="gramEnd"/>
            <w:r>
              <w:rPr>
                <w:rFonts w:ascii="Calibri" w:hAnsi="Calibri" w:cs="Calibri"/>
                <w:sz w:val="20"/>
              </w:rPr>
              <w:t xml:space="preserve"> PPE application and removal and purpose for type of precaution needed</w:t>
            </w:r>
          </w:p>
        </w:tc>
        <w:tc>
          <w:tcPr>
            <w:tcW w:w="1779" w:type="dxa"/>
            <w:tcBorders>
              <w:top w:val="single" w:sz="4" w:space="0" w:color="auto"/>
              <w:left w:val="single" w:sz="4" w:space="0" w:color="auto"/>
              <w:bottom w:val="single" w:sz="4" w:space="0" w:color="auto"/>
              <w:right w:val="single" w:sz="4" w:space="0" w:color="auto"/>
            </w:tcBorders>
          </w:tcPr>
          <w:p w14:paraId="3B169B7B"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6D57A109"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5C9D0ED"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3A60FB46"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35948AD7"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1E9F2EDA"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5BD52561" w14:textId="77777777" w:rsidR="00F21EEE" w:rsidRDefault="00F21EEE">
            <w:pPr>
              <w:rPr>
                <w:rFonts w:ascii="Calibri" w:hAnsi="Calibri" w:cs="Calibri"/>
                <w:b/>
              </w:rPr>
            </w:pPr>
          </w:p>
        </w:tc>
      </w:tr>
      <w:tr w:rsidR="00F21EEE" w14:paraId="56D3DBD5" w14:textId="77777777" w:rsidTr="00F21EEE">
        <w:trPr>
          <w:trHeight w:val="530"/>
        </w:trPr>
        <w:tc>
          <w:tcPr>
            <w:tcW w:w="5331" w:type="dxa"/>
            <w:vMerge/>
            <w:tcBorders>
              <w:top w:val="single" w:sz="4" w:space="0" w:color="auto"/>
              <w:left w:val="single" w:sz="4" w:space="0" w:color="auto"/>
              <w:bottom w:val="single" w:sz="4" w:space="0" w:color="auto"/>
              <w:right w:val="single" w:sz="4" w:space="0" w:color="auto"/>
            </w:tcBorders>
            <w:vAlign w:val="center"/>
            <w:hideMark/>
          </w:tcPr>
          <w:p w14:paraId="180F018B" w14:textId="77777777" w:rsidR="00F21EEE" w:rsidRDefault="00F21EEE">
            <w:pPr>
              <w:rPr>
                <w:rFonts w:ascii="Calibri" w:hAnsi="Calibri" w:cs="Calibri"/>
                <w:b/>
                <w:sz w:val="20"/>
                <w:szCs w:val="22"/>
              </w:rPr>
            </w:pPr>
          </w:p>
        </w:tc>
        <w:tc>
          <w:tcPr>
            <w:tcW w:w="2631" w:type="dxa"/>
            <w:tcBorders>
              <w:top w:val="single" w:sz="4" w:space="0" w:color="auto"/>
              <w:left w:val="single" w:sz="4" w:space="0" w:color="auto"/>
              <w:bottom w:val="single" w:sz="4" w:space="0" w:color="auto"/>
              <w:right w:val="single" w:sz="4" w:space="0" w:color="auto"/>
            </w:tcBorders>
          </w:tcPr>
          <w:p w14:paraId="12BAE02E" w14:textId="77777777" w:rsidR="00F21EEE" w:rsidRDefault="00F21EEE">
            <w:pPr>
              <w:rPr>
                <w:rFonts w:ascii="Calibri" w:hAnsi="Calibri" w:cs="Calibri"/>
                <w:sz w:val="20"/>
              </w:rPr>
            </w:pPr>
            <w:r>
              <w:rPr>
                <w:rFonts w:ascii="Calibri" w:hAnsi="Calibri" w:cs="Calibri"/>
                <w:sz w:val="20"/>
              </w:rPr>
              <w:t xml:space="preserve">Staff know how, when and to whom personal and resident symptoms of COVID-19 are </w:t>
            </w:r>
            <w:proofErr w:type="gramStart"/>
            <w:r>
              <w:rPr>
                <w:rFonts w:ascii="Calibri" w:hAnsi="Calibri" w:cs="Calibri"/>
                <w:sz w:val="20"/>
              </w:rPr>
              <w:t>reported</w:t>
            </w:r>
            <w:proofErr w:type="gramEnd"/>
          </w:p>
          <w:p w14:paraId="2636FE68" w14:textId="77777777" w:rsidR="00F21EEE" w:rsidRDefault="00F21EEE">
            <w:pPr>
              <w:rPr>
                <w:rFonts w:ascii="Calibri" w:hAnsi="Calibri" w:cs="Calibri"/>
                <w:sz w:val="20"/>
              </w:rPr>
            </w:pPr>
          </w:p>
        </w:tc>
        <w:tc>
          <w:tcPr>
            <w:tcW w:w="1779" w:type="dxa"/>
            <w:tcBorders>
              <w:top w:val="single" w:sz="4" w:space="0" w:color="auto"/>
              <w:left w:val="single" w:sz="4" w:space="0" w:color="auto"/>
              <w:bottom w:val="single" w:sz="4" w:space="0" w:color="auto"/>
              <w:right w:val="single" w:sz="4" w:space="0" w:color="auto"/>
            </w:tcBorders>
          </w:tcPr>
          <w:p w14:paraId="26CAB061"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48DD2F7C"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6873955D"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35361183"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764AAAAC"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298291C1"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111E69F7" w14:textId="77777777" w:rsidR="00F21EEE" w:rsidRDefault="00F21EEE">
            <w:pPr>
              <w:rPr>
                <w:rFonts w:ascii="Calibri" w:hAnsi="Calibri" w:cs="Calibri"/>
                <w:b/>
              </w:rPr>
            </w:pPr>
          </w:p>
        </w:tc>
      </w:tr>
      <w:tr w:rsidR="00F21EEE" w14:paraId="685DEFBB" w14:textId="77777777" w:rsidTr="00F21EEE">
        <w:trPr>
          <w:trHeight w:val="557"/>
        </w:trPr>
        <w:tc>
          <w:tcPr>
            <w:tcW w:w="27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8A54F93" w14:textId="77777777" w:rsidR="00F21EEE" w:rsidRDefault="00F21EEE">
            <w:pPr>
              <w:rPr>
                <w:rFonts w:ascii="Calibri" w:hAnsi="Calibri" w:cs="Calibri"/>
                <w:b/>
                <w:sz w:val="20"/>
              </w:rPr>
            </w:pPr>
            <w:r>
              <w:rPr>
                <w:rFonts w:ascii="Calibri" w:hAnsi="Calibri" w:cs="Calibri"/>
                <w:b/>
                <w:sz w:val="20"/>
              </w:rPr>
              <w:t xml:space="preserve">Other (Describe) </w:t>
            </w:r>
          </w:p>
        </w:tc>
        <w:tc>
          <w:tcPr>
            <w:tcW w:w="2631" w:type="dxa"/>
            <w:tcBorders>
              <w:top w:val="single" w:sz="4" w:space="0" w:color="auto"/>
              <w:left w:val="single" w:sz="4" w:space="0" w:color="auto"/>
              <w:bottom w:val="single" w:sz="4" w:space="0" w:color="auto"/>
              <w:right w:val="single" w:sz="4" w:space="0" w:color="auto"/>
            </w:tcBorders>
          </w:tcPr>
          <w:p w14:paraId="18EA8209" w14:textId="77777777" w:rsidR="00F21EEE" w:rsidRDefault="00F21EEE">
            <w:pPr>
              <w:rPr>
                <w:rFonts w:ascii="Calibri" w:hAnsi="Calibri" w:cs="Calibri"/>
                <w:b/>
                <w:sz w:val="20"/>
              </w:rPr>
            </w:pPr>
          </w:p>
          <w:p w14:paraId="778B5F9E" w14:textId="77777777" w:rsidR="00F21EEE" w:rsidRDefault="00F21EEE">
            <w:pPr>
              <w:rPr>
                <w:rFonts w:ascii="Calibri" w:hAnsi="Calibri" w:cs="Calibri"/>
                <w:b/>
                <w:sz w:val="20"/>
              </w:rPr>
            </w:pPr>
          </w:p>
        </w:tc>
        <w:tc>
          <w:tcPr>
            <w:tcW w:w="1779" w:type="dxa"/>
            <w:tcBorders>
              <w:top w:val="single" w:sz="4" w:space="0" w:color="auto"/>
              <w:left w:val="single" w:sz="4" w:space="0" w:color="auto"/>
              <w:bottom w:val="single" w:sz="4" w:space="0" w:color="auto"/>
              <w:right w:val="single" w:sz="4" w:space="0" w:color="auto"/>
            </w:tcBorders>
          </w:tcPr>
          <w:p w14:paraId="38E03420"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0C3C6FB1"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05959865"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7040BEB"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14A1D2C"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234E02EB"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02D2B45C" w14:textId="77777777" w:rsidR="00F21EEE" w:rsidRDefault="00F21EEE">
            <w:pPr>
              <w:rPr>
                <w:rFonts w:ascii="Calibri" w:hAnsi="Calibri" w:cs="Calibri"/>
                <w:b/>
              </w:rPr>
            </w:pPr>
          </w:p>
        </w:tc>
      </w:tr>
      <w:tr w:rsidR="00F21EEE" w14:paraId="47BEE42F" w14:textId="77777777" w:rsidTr="00F21EEE">
        <w:trPr>
          <w:trHeight w:val="593"/>
        </w:trPr>
        <w:tc>
          <w:tcPr>
            <w:tcW w:w="27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C2CF9F" w14:textId="77777777" w:rsidR="00F21EEE" w:rsidRDefault="00F21EEE">
            <w:pPr>
              <w:rPr>
                <w:rFonts w:ascii="Calibri" w:hAnsi="Calibri" w:cs="Calibri"/>
                <w:b/>
                <w:sz w:val="20"/>
              </w:rPr>
            </w:pPr>
            <w:r>
              <w:rPr>
                <w:rFonts w:ascii="Calibri" w:hAnsi="Calibri" w:cs="Calibri"/>
                <w:b/>
                <w:sz w:val="20"/>
              </w:rPr>
              <w:t>Other (Describe)</w:t>
            </w:r>
          </w:p>
          <w:p w14:paraId="2AA3ECD1" w14:textId="77777777" w:rsidR="00F21EEE" w:rsidRDefault="00F21EEE">
            <w:pPr>
              <w:rPr>
                <w:rFonts w:ascii="Calibri" w:hAnsi="Calibri" w:cs="Calibri"/>
                <w:b/>
                <w:sz w:val="20"/>
              </w:rPr>
            </w:pPr>
          </w:p>
        </w:tc>
        <w:tc>
          <w:tcPr>
            <w:tcW w:w="2631" w:type="dxa"/>
            <w:tcBorders>
              <w:top w:val="single" w:sz="4" w:space="0" w:color="auto"/>
              <w:left w:val="single" w:sz="4" w:space="0" w:color="auto"/>
              <w:bottom w:val="single" w:sz="4" w:space="0" w:color="auto"/>
              <w:right w:val="single" w:sz="4" w:space="0" w:color="auto"/>
            </w:tcBorders>
          </w:tcPr>
          <w:p w14:paraId="6DC0D0AF" w14:textId="77777777" w:rsidR="00F21EEE" w:rsidRDefault="00F21EEE">
            <w:pPr>
              <w:rPr>
                <w:rFonts w:ascii="Calibri" w:hAnsi="Calibri" w:cs="Calibri"/>
                <w:b/>
                <w:sz w:val="20"/>
              </w:rPr>
            </w:pPr>
          </w:p>
          <w:p w14:paraId="1912C3B6" w14:textId="77777777" w:rsidR="00F21EEE" w:rsidRDefault="00F21EEE">
            <w:pPr>
              <w:rPr>
                <w:rFonts w:ascii="Calibri" w:hAnsi="Calibri" w:cs="Calibri"/>
                <w:b/>
                <w:sz w:val="20"/>
              </w:rPr>
            </w:pPr>
          </w:p>
        </w:tc>
        <w:tc>
          <w:tcPr>
            <w:tcW w:w="1779" w:type="dxa"/>
            <w:tcBorders>
              <w:top w:val="single" w:sz="4" w:space="0" w:color="auto"/>
              <w:left w:val="single" w:sz="4" w:space="0" w:color="auto"/>
              <w:bottom w:val="single" w:sz="4" w:space="0" w:color="auto"/>
              <w:right w:val="single" w:sz="4" w:space="0" w:color="auto"/>
            </w:tcBorders>
          </w:tcPr>
          <w:p w14:paraId="7FEAD396" w14:textId="77777777" w:rsidR="00F21EEE" w:rsidRDefault="00F21EEE">
            <w:pPr>
              <w:rPr>
                <w:rFonts w:ascii="Calibri" w:hAnsi="Calibri" w:cs="Calibri"/>
                <w:b/>
                <w:sz w:val="22"/>
              </w:rPr>
            </w:pPr>
          </w:p>
        </w:tc>
        <w:tc>
          <w:tcPr>
            <w:tcW w:w="1800" w:type="dxa"/>
            <w:tcBorders>
              <w:top w:val="single" w:sz="4" w:space="0" w:color="auto"/>
              <w:left w:val="single" w:sz="4" w:space="0" w:color="auto"/>
              <w:bottom w:val="single" w:sz="4" w:space="0" w:color="auto"/>
              <w:right w:val="single" w:sz="4" w:space="0" w:color="auto"/>
            </w:tcBorders>
          </w:tcPr>
          <w:p w14:paraId="6EC423B7"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759B17FE"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9F4567F"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0DA71D48" w14:textId="77777777" w:rsidR="00F21EEE" w:rsidRDefault="00F21EEE">
            <w:pPr>
              <w:rPr>
                <w:rFonts w:ascii="Calibri" w:hAnsi="Calibri" w:cs="Calibri"/>
                <w:b/>
              </w:rPr>
            </w:pPr>
          </w:p>
        </w:tc>
        <w:tc>
          <w:tcPr>
            <w:tcW w:w="810" w:type="dxa"/>
            <w:tcBorders>
              <w:top w:val="single" w:sz="4" w:space="0" w:color="auto"/>
              <w:left w:val="single" w:sz="4" w:space="0" w:color="auto"/>
              <w:bottom w:val="single" w:sz="4" w:space="0" w:color="auto"/>
              <w:right w:val="single" w:sz="4" w:space="0" w:color="auto"/>
            </w:tcBorders>
          </w:tcPr>
          <w:p w14:paraId="5F1B1025" w14:textId="77777777" w:rsidR="00F21EEE" w:rsidRDefault="00F21EEE">
            <w:pPr>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tcPr>
          <w:p w14:paraId="2C47561A" w14:textId="77777777" w:rsidR="00F21EEE" w:rsidRDefault="00F21EEE">
            <w:pPr>
              <w:rPr>
                <w:rFonts w:ascii="Calibri" w:hAnsi="Calibri" w:cs="Calibri"/>
                <w:b/>
              </w:rPr>
            </w:pPr>
          </w:p>
        </w:tc>
      </w:tr>
    </w:tbl>
    <w:p w14:paraId="0144B685" w14:textId="77777777" w:rsidR="00F21EEE" w:rsidRDefault="00F21EEE" w:rsidP="00F21EEE">
      <w:pPr>
        <w:rPr>
          <w:rFonts w:ascii="Calibri" w:hAnsi="Calibri" w:cs="Calibri"/>
          <w:b/>
          <w:sz w:val="28"/>
          <w:szCs w:val="22"/>
        </w:rPr>
      </w:pPr>
    </w:p>
    <w:p w14:paraId="441ABED1" w14:textId="77777777" w:rsidR="00F21EEE" w:rsidRDefault="00F21EEE" w:rsidP="00F21EEE">
      <w:pPr>
        <w:rPr>
          <w:rFonts w:ascii="Calibri" w:hAnsi="Calibri" w:cs="Calibri"/>
          <w:b/>
          <w:sz w:val="28"/>
        </w:rPr>
      </w:pPr>
    </w:p>
    <w:p w14:paraId="5117421A" w14:textId="77777777" w:rsidR="00F21EEE" w:rsidRDefault="00F21EEE" w:rsidP="00F21EEE">
      <w:pPr>
        <w:rPr>
          <w:rFonts w:ascii="Calibri" w:hAnsi="Calibri" w:cs="Calibri"/>
          <w:b/>
          <w:sz w:val="28"/>
        </w:rPr>
      </w:pPr>
      <w:r>
        <w:rPr>
          <w:rFonts w:ascii="Calibri" w:hAnsi="Calibri" w:cs="Calibri"/>
          <w:b/>
          <w:sz w:val="28"/>
        </w:rPr>
        <w:t>*I certify that I have received orientation in the above-mentioned areas.</w:t>
      </w:r>
    </w:p>
    <w:p w14:paraId="044FAD26" w14:textId="77777777" w:rsidR="00F21EEE" w:rsidRDefault="00F21EEE" w:rsidP="00F21EEE">
      <w:pPr>
        <w:rPr>
          <w:rFonts w:ascii="Calibri" w:hAnsi="Calibri" w:cs="Calibri"/>
          <w:b/>
          <w:i/>
          <w:sz w:val="22"/>
        </w:rPr>
      </w:pPr>
    </w:p>
    <w:p w14:paraId="7FB24C23" w14:textId="5BFCA458" w:rsidR="00F21EEE" w:rsidRDefault="00F21EEE" w:rsidP="00F21EEE">
      <w:pPr>
        <w:jc w:val="center"/>
        <w:rPr>
          <w:rFonts w:ascii="Calibri" w:hAnsi="Calibri" w:cs="Calibri"/>
          <w:b/>
          <w:i/>
        </w:rPr>
      </w:pPr>
      <w:r>
        <w:rPr>
          <w:rFonts w:asciiTheme="minorHAnsi" w:hAnsiTheme="minorHAnsi" w:cstheme="minorBidi"/>
          <w:noProof/>
        </w:rPr>
        <mc:AlternateContent>
          <mc:Choice Requires="wps">
            <w:drawing>
              <wp:anchor distT="0" distB="0" distL="114300" distR="114300" simplePos="0" relativeHeight="251653632" behindDoc="0" locked="0" layoutInCell="1" allowOverlap="1" wp14:anchorId="3010CE99" wp14:editId="73424150">
                <wp:simplePos x="0" y="0"/>
                <wp:positionH relativeFrom="column">
                  <wp:align>center</wp:align>
                </wp:positionH>
                <wp:positionV relativeFrom="paragraph">
                  <wp:posOffset>0</wp:posOffset>
                </wp:positionV>
                <wp:extent cx="8258175" cy="1114425"/>
                <wp:effectExtent l="0" t="0" r="28575"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8175" cy="1114425"/>
                        </a:xfrm>
                        <a:prstGeom prst="rect">
                          <a:avLst/>
                        </a:prstGeom>
                        <a:solidFill>
                          <a:srgbClr val="FFFFFF"/>
                        </a:solidFill>
                        <a:ln w="9525">
                          <a:solidFill>
                            <a:srgbClr val="000000"/>
                          </a:solidFill>
                          <a:miter lim="800000"/>
                          <a:headEnd/>
                          <a:tailEnd/>
                        </a:ln>
                      </wps:spPr>
                      <wps:txbx>
                        <w:txbxContent>
                          <w:p w14:paraId="6F5180B4" w14:textId="77777777" w:rsidR="00F21EEE" w:rsidRDefault="00F21EEE" w:rsidP="00F21EEE">
                            <w:pPr>
                              <w:rPr>
                                <w:rFonts w:ascii="Arial" w:hAnsi="Arial" w:cs="Arial"/>
                                <w:b/>
                              </w:rPr>
                            </w:pPr>
                            <w:r>
                              <w:rPr>
                                <w:rFonts w:ascii="Arial" w:hAnsi="Arial" w:cs="Arial"/>
                                <w:b/>
                              </w:rPr>
                              <w:t>*Employee:</w:t>
                            </w:r>
                          </w:p>
                          <w:p w14:paraId="24C3594D" w14:textId="77777777" w:rsidR="00F21EEE" w:rsidRDefault="00F21EEE" w:rsidP="00F21EEE">
                            <w:pPr>
                              <w:rPr>
                                <w:rFonts w:ascii="Arial" w:hAnsi="Arial" w:cs="Arial"/>
                                <w:b/>
                              </w:rPr>
                            </w:pPr>
                          </w:p>
                          <w:p w14:paraId="7545A5A1" w14:textId="77777777" w:rsidR="00F21EEE" w:rsidRDefault="00F21EEE" w:rsidP="00F21EEE">
                            <w:pPr>
                              <w:rPr>
                                <w:rFonts w:ascii="Arial" w:hAnsi="Arial" w:cs="Arial"/>
                                <w:b/>
                              </w:rPr>
                            </w:pPr>
                          </w:p>
                          <w:p w14:paraId="0BEFF658" w14:textId="77777777" w:rsidR="00F21EEE" w:rsidRDefault="00F21EEE" w:rsidP="00F21EEE">
                            <w:pPr>
                              <w:rPr>
                                <w:rFonts w:ascii="Arial" w:hAnsi="Arial" w:cs="Arial"/>
                                <w:b/>
                              </w:rPr>
                            </w:pPr>
                            <w:r>
                              <w:rPr>
                                <w:rFonts w:ascii="Arial" w:hAnsi="Arial" w:cs="Arial"/>
                              </w:rPr>
                              <w:t>___________</w:t>
                            </w:r>
                            <w:r>
                              <w:rPr>
                                <w:rFonts w:ascii="Arial" w:hAnsi="Arial" w:cs="Arial"/>
                                <w:b/>
                              </w:rPr>
                              <w:tab/>
                            </w:r>
                            <w:r>
                              <w:rPr>
                                <w:rFonts w:ascii="Arial" w:hAnsi="Arial" w:cs="Arial"/>
                              </w:rPr>
                              <w:t>_______________________________________</w:t>
                            </w:r>
                            <w:r>
                              <w:rPr>
                                <w:rFonts w:ascii="Arial" w:hAnsi="Arial" w:cs="Arial"/>
                              </w:rPr>
                              <w:tab/>
                              <w:t>____________</w:t>
                            </w:r>
                          </w:p>
                          <w:p w14:paraId="0FCA5454" w14:textId="77777777" w:rsidR="00F21EEE" w:rsidRDefault="00F21EEE" w:rsidP="00F21EEE">
                            <w:pPr>
                              <w:rPr>
                                <w:rFonts w:ascii="Arial" w:hAnsi="Arial" w:cs="Arial"/>
                              </w:rPr>
                            </w:pPr>
                            <w:r>
                              <w:rPr>
                                <w:rFonts w:ascii="Arial" w:hAnsi="Arial" w:cs="Arial"/>
                                <w:b/>
                              </w:rPr>
                              <w:t>Initials</w:t>
                            </w:r>
                            <w:r>
                              <w:rPr>
                                <w:rFonts w:ascii="Arial" w:hAnsi="Arial" w:cs="Arial"/>
                                <w:b/>
                              </w:rPr>
                              <w:tab/>
                            </w:r>
                            <w:r>
                              <w:rPr>
                                <w:rFonts w:ascii="Arial" w:hAnsi="Arial" w:cs="Arial"/>
                              </w:rPr>
                              <w:t xml:space="preserve">           </w:t>
                            </w:r>
                            <w:r>
                              <w:rPr>
                                <w:rFonts w:ascii="Arial" w:hAnsi="Arial" w:cs="Arial"/>
                                <w:b/>
                              </w:rPr>
                              <w:t>Signature</w:t>
                            </w:r>
                            <w:r>
                              <w:rPr>
                                <w:rFonts w:ascii="Arial" w:hAnsi="Arial" w:cs="Arial"/>
                                <w:b/>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b/>
                              </w:rPr>
                              <w:t>Date</w:t>
                            </w:r>
                          </w:p>
                          <w:p w14:paraId="6011E37F" w14:textId="77777777" w:rsidR="00F21EEE" w:rsidRDefault="00F21EEE" w:rsidP="00F21EEE">
                            <w:pPr>
                              <w:rPr>
                                <w:rFonts w:asciiTheme="minorHAnsi" w:hAnsiTheme="minorHAnsi" w:cstheme="minorBid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10CE99" id="Text Box 1" o:spid="_x0000_s1027" type="#_x0000_t202" style="position:absolute;left:0;text-align:left;margin-left:0;margin-top:0;width:650.25pt;height:87.75pt;z-index:2516536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">
                <v:textbox>
                  <w:txbxContent>
                    <w:p w14:paraId="6F5180B4" w14:textId="77777777" w:rsidR="00F21EEE" w:rsidRDefault="00F21EEE" w:rsidP="00F21EEE">
                      <w:pPr>
                        <w:rPr>
                          <w:rFonts w:ascii="Arial" w:hAnsi="Arial" w:cs="Arial"/>
                          <w:b/>
                        </w:rPr>
                      </w:pPr>
                      <w:r>
                        <w:rPr>
                          <w:rFonts w:ascii="Arial" w:hAnsi="Arial" w:cs="Arial"/>
                          <w:b/>
                        </w:rPr>
                        <w:t>*Employee:</w:t>
                      </w:r>
                    </w:p>
                    <w:p w14:paraId="24C3594D" w14:textId="77777777" w:rsidR="00F21EEE" w:rsidRDefault="00F21EEE" w:rsidP="00F21EEE">
                      <w:pPr>
                        <w:rPr>
                          <w:rFonts w:ascii="Arial" w:hAnsi="Arial" w:cs="Arial"/>
                          <w:b/>
                        </w:rPr>
                      </w:pPr>
                    </w:p>
                    <w:p w14:paraId="7545A5A1" w14:textId="77777777" w:rsidR="00F21EEE" w:rsidRDefault="00F21EEE" w:rsidP="00F21EEE">
                      <w:pPr>
                        <w:rPr>
                          <w:rFonts w:ascii="Arial" w:hAnsi="Arial" w:cs="Arial"/>
                          <w:b/>
                        </w:rPr>
                      </w:pPr>
                    </w:p>
                    <w:p w14:paraId="0BEFF658" w14:textId="77777777" w:rsidR="00F21EEE" w:rsidRDefault="00F21EEE" w:rsidP="00F21EEE">
                      <w:pPr>
                        <w:rPr>
                          <w:rFonts w:ascii="Arial" w:hAnsi="Arial" w:cs="Arial"/>
                          <w:b/>
                        </w:rPr>
                      </w:pPr>
                      <w:r>
                        <w:rPr>
                          <w:rFonts w:ascii="Arial" w:hAnsi="Arial" w:cs="Arial"/>
                        </w:rPr>
                        <w:t>___________</w:t>
                      </w:r>
                      <w:r>
                        <w:rPr>
                          <w:rFonts w:ascii="Arial" w:hAnsi="Arial" w:cs="Arial"/>
                          <w:b/>
                        </w:rPr>
                        <w:tab/>
                      </w:r>
                      <w:r>
                        <w:rPr>
                          <w:rFonts w:ascii="Arial" w:hAnsi="Arial" w:cs="Arial"/>
                        </w:rPr>
                        <w:t>_______________________________________</w:t>
                      </w:r>
                      <w:r>
                        <w:rPr>
                          <w:rFonts w:ascii="Arial" w:hAnsi="Arial" w:cs="Arial"/>
                        </w:rPr>
                        <w:tab/>
                        <w:t>____________</w:t>
                      </w:r>
                    </w:p>
                    <w:p w14:paraId="0FCA5454" w14:textId="77777777" w:rsidR="00F21EEE" w:rsidRDefault="00F21EEE" w:rsidP="00F21EEE">
                      <w:pPr>
                        <w:rPr>
                          <w:rFonts w:ascii="Arial" w:hAnsi="Arial" w:cs="Arial"/>
                        </w:rPr>
                      </w:pPr>
                      <w:r>
                        <w:rPr>
                          <w:rFonts w:ascii="Arial" w:hAnsi="Arial" w:cs="Arial"/>
                          <w:b/>
                        </w:rPr>
                        <w:t>Initials</w:t>
                      </w:r>
                      <w:r>
                        <w:rPr>
                          <w:rFonts w:ascii="Arial" w:hAnsi="Arial" w:cs="Arial"/>
                          <w:b/>
                        </w:rPr>
                        <w:tab/>
                      </w:r>
                      <w:r>
                        <w:rPr>
                          <w:rFonts w:ascii="Arial" w:hAnsi="Arial" w:cs="Arial"/>
                        </w:rPr>
                        <w:t xml:space="preserve">           </w:t>
                      </w:r>
                      <w:r>
                        <w:rPr>
                          <w:rFonts w:ascii="Arial" w:hAnsi="Arial" w:cs="Arial"/>
                          <w:b/>
                        </w:rPr>
                        <w:t>Signature</w:t>
                      </w:r>
                      <w:r>
                        <w:rPr>
                          <w:rFonts w:ascii="Arial" w:hAnsi="Arial" w:cs="Arial"/>
                          <w:b/>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b/>
                        </w:rPr>
                        <w:t>Date</w:t>
                      </w:r>
                    </w:p>
                    <w:p w14:paraId="6011E37F" w14:textId="77777777" w:rsidR="00F21EEE" w:rsidRDefault="00F21EEE" w:rsidP="00F21EEE">
                      <w:pPr>
                        <w:rPr>
                          <w:rFonts w:asciiTheme="minorHAnsi" w:hAnsiTheme="minorHAnsi" w:cstheme="minorBidi"/>
                        </w:rPr>
                      </w:pPr>
                    </w:p>
                  </w:txbxContent>
                </v:textbox>
              </v:shape>
            </w:pict>
          </mc:Fallback>
        </mc:AlternateContent>
      </w:r>
    </w:p>
    <w:p w14:paraId="761FE9E6" w14:textId="77777777" w:rsidR="00F21EEE" w:rsidRDefault="00F21EEE" w:rsidP="00F21EEE">
      <w:pPr>
        <w:jc w:val="center"/>
        <w:rPr>
          <w:rFonts w:ascii="Calibri" w:hAnsi="Calibri" w:cs="Calibri"/>
          <w:b/>
          <w:i/>
        </w:rPr>
      </w:pPr>
    </w:p>
    <w:p w14:paraId="415D2141" w14:textId="77777777" w:rsidR="00F21EEE" w:rsidRDefault="00F21EEE" w:rsidP="00F21EEE">
      <w:pPr>
        <w:jc w:val="center"/>
        <w:rPr>
          <w:rFonts w:ascii="Calibri" w:hAnsi="Calibri" w:cs="Calibri"/>
          <w:b/>
          <w:i/>
        </w:rPr>
      </w:pPr>
    </w:p>
    <w:p w14:paraId="2CD18877" w14:textId="77777777" w:rsidR="00F21EEE" w:rsidRDefault="00F21EEE" w:rsidP="00F21EEE">
      <w:pPr>
        <w:jc w:val="center"/>
        <w:rPr>
          <w:rFonts w:ascii="Calibri" w:hAnsi="Calibri" w:cs="Calibri"/>
          <w:b/>
          <w:i/>
        </w:rPr>
      </w:pPr>
    </w:p>
    <w:p w14:paraId="7D6D0C80" w14:textId="77777777" w:rsidR="00F21EEE" w:rsidRDefault="00F21EEE" w:rsidP="00F21EEE">
      <w:pPr>
        <w:jc w:val="center"/>
        <w:rPr>
          <w:rFonts w:ascii="Calibri" w:hAnsi="Calibri" w:cs="Calibri"/>
          <w:b/>
          <w:i/>
        </w:rPr>
      </w:pPr>
    </w:p>
    <w:p w14:paraId="5B859172" w14:textId="77777777" w:rsidR="00F21EEE" w:rsidRDefault="00F21EEE" w:rsidP="00F21EEE">
      <w:pPr>
        <w:jc w:val="center"/>
        <w:rPr>
          <w:rFonts w:ascii="Calibri" w:hAnsi="Calibri" w:cs="Calibri"/>
          <w:b/>
          <w:i/>
        </w:rPr>
      </w:pPr>
    </w:p>
    <w:p w14:paraId="2E29A180" w14:textId="77777777" w:rsidR="00F21EEE" w:rsidRDefault="00F21EEE" w:rsidP="00F21EEE">
      <w:pPr>
        <w:jc w:val="center"/>
        <w:rPr>
          <w:rFonts w:ascii="Calibri" w:hAnsi="Calibri" w:cs="Calibri"/>
          <w:b/>
          <w:i/>
        </w:rPr>
      </w:pPr>
    </w:p>
    <w:p w14:paraId="0E25723C" w14:textId="7A2F260F" w:rsidR="00F21EEE" w:rsidRDefault="00F21EEE" w:rsidP="00F21EEE">
      <w:pPr>
        <w:jc w:val="center"/>
        <w:rPr>
          <w:rFonts w:ascii="Calibri" w:hAnsi="Calibri" w:cs="Calibri"/>
          <w:b/>
          <w:i/>
        </w:rPr>
      </w:pPr>
    </w:p>
    <w:p w14:paraId="4D9C2D41" w14:textId="0639B51D" w:rsidR="00F21EEE" w:rsidRDefault="000918C6" w:rsidP="00F21EEE">
      <w:pPr>
        <w:jc w:val="center"/>
        <w:rPr>
          <w:rFonts w:ascii="Calibri" w:hAnsi="Calibri" w:cs="Calibri"/>
          <w:b/>
          <w:i/>
        </w:rPr>
      </w:pPr>
      <w:r>
        <w:rPr>
          <w:rFonts w:asciiTheme="minorHAnsi" w:hAnsiTheme="minorHAnsi" w:cstheme="minorBidi"/>
          <w:noProof/>
        </w:rPr>
        <mc:AlternateContent>
          <mc:Choice Requires="wps">
            <w:drawing>
              <wp:anchor distT="0" distB="0" distL="114300" distR="114300" simplePos="0" relativeHeight="251676160" behindDoc="0" locked="0" layoutInCell="1" allowOverlap="1" wp14:anchorId="0FD29C60" wp14:editId="21E2B87C">
                <wp:simplePos x="0" y="0"/>
                <wp:positionH relativeFrom="column">
                  <wp:posOffset>19685</wp:posOffset>
                </wp:positionH>
                <wp:positionV relativeFrom="paragraph">
                  <wp:posOffset>18415</wp:posOffset>
                </wp:positionV>
                <wp:extent cx="8258175" cy="1085850"/>
                <wp:effectExtent l="0" t="0" r="28575"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8175" cy="1085850"/>
                        </a:xfrm>
                        <a:prstGeom prst="rect">
                          <a:avLst/>
                        </a:prstGeom>
                        <a:solidFill>
                          <a:srgbClr val="FFFFFF"/>
                        </a:solidFill>
                        <a:ln w="9525">
                          <a:solidFill>
                            <a:srgbClr val="000000"/>
                          </a:solidFill>
                          <a:miter lim="800000"/>
                          <a:headEnd/>
                          <a:tailEnd/>
                        </a:ln>
                      </wps:spPr>
                      <wps:txbx>
                        <w:txbxContent>
                          <w:p w14:paraId="305685ED" w14:textId="77777777" w:rsidR="00F21EEE" w:rsidRDefault="00F21EEE" w:rsidP="00F21EEE">
                            <w:pPr>
                              <w:rPr>
                                <w:rFonts w:ascii="Arial" w:hAnsi="Arial" w:cs="Arial"/>
                                <w:b/>
                              </w:rPr>
                            </w:pPr>
                            <w:r>
                              <w:rPr>
                                <w:rFonts w:ascii="Arial" w:hAnsi="Arial" w:cs="Arial"/>
                                <w:b/>
                              </w:rPr>
                              <w:t>Evaluator/Trainer:</w:t>
                            </w:r>
                          </w:p>
                          <w:p w14:paraId="025C9BC2" w14:textId="77777777" w:rsidR="00F21EEE" w:rsidRDefault="00F21EEE" w:rsidP="00F21EEE">
                            <w:pPr>
                              <w:rPr>
                                <w:rFonts w:ascii="Arial" w:hAnsi="Arial" w:cs="Arial"/>
                                <w:b/>
                              </w:rPr>
                            </w:pPr>
                          </w:p>
                          <w:p w14:paraId="35D01FF8" w14:textId="77777777" w:rsidR="00F21EEE" w:rsidRDefault="00F21EEE" w:rsidP="00F21EEE">
                            <w:pPr>
                              <w:rPr>
                                <w:rFonts w:ascii="Arial" w:hAnsi="Arial" w:cs="Arial"/>
                                <w:b/>
                              </w:rPr>
                            </w:pPr>
                          </w:p>
                          <w:p w14:paraId="0C67334F" w14:textId="77777777" w:rsidR="00F21EEE" w:rsidRDefault="00F21EEE" w:rsidP="00F21EEE">
                            <w:pPr>
                              <w:rPr>
                                <w:rFonts w:ascii="Arial" w:hAnsi="Arial" w:cs="Arial"/>
                                <w:b/>
                              </w:rPr>
                            </w:pPr>
                            <w:r>
                              <w:rPr>
                                <w:rFonts w:ascii="Arial" w:hAnsi="Arial" w:cs="Arial"/>
                              </w:rPr>
                              <w:t>___________</w:t>
                            </w:r>
                            <w:r>
                              <w:rPr>
                                <w:rFonts w:ascii="Arial" w:hAnsi="Arial" w:cs="Arial"/>
                                <w:b/>
                              </w:rPr>
                              <w:tab/>
                            </w:r>
                            <w:r>
                              <w:rPr>
                                <w:rFonts w:ascii="Arial" w:hAnsi="Arial" w:cs="Arial"/>
                              </w:rPr>
                              <w:t>_______________________________________</w:t>
                            </w:r>
                            <w:r>
                              <w:rPr>
                                <w:rFonts w:ascii="Arial" w:hAnsi="Arial" w:cs="Arial"/>
                              </w:rPr>
                              <w:tab/>
                              <w:t>____________</w:t>
                            </w:r>
                          </w:p>
                          <w:p w14:paraId="6E280961" w14:textId="77777777" w:rsidR="00F21EEE" w:rsidRDefault="00F21EEE" w:rsidP="00F21EEE">
                            <w:pPr>
                              <w:rPr>
                                <w:rFonts w:ascii="Arial" w:hAnsi="Arial" w:cs="Arial"/>
                                <w:b/>
                              </w:rPr>
                            </w:pPr>
                            <w:r>
                              <w:rPr>
                                <w:rFonts w:ascii="Arial" w:hAnsi="Arial" w:cs="Arial"/>
                                <w:b/>
                              </w:rPr>
                              <w:t>Initials</w:t>
                            </w:r>
                            <w:r>
                              <w:rPr>
                                <w:rFonts w:ascii="Arial" w:hAnsi="Arial" w:cs="Arial"/>
                                <w:b/>
                              </w:rPr>
                              <w:tab/>
                              <w:t xml:space="preserve">           Signature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Date</w:t>
                            </w:r>
                          </w:p>
                          <w:p w14:paraId="10FCCA79" w14:textId="77777777" w:rsidR="00F21EEE" w:rsidRDefault="00F21EEE" w:rsidP="00F21EEE">
                            <w:pPr>
                              <w:rPr>
                                <w:rFonts w:asciiTheme="minorHAnsi" w:hAnsiTheme="minorHAnsi" w:cstheme="minorBid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D29C60" id="Text Box 4" o:spid="_x0000_s1028" type="#_x0000_t202" style="position:absolute;left:0;text-align:left;margin-left:1.55pt;margin-top:1.45pt;width:650.25pt;height:85.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">
                <v:textbox>
                  <w:txbxContent>
                    <w:p w14:paraId="305685ED" w14:textId="77777777" w:rsidR="00F21EEE" w:rsidRDefault="00F21EEE" w:rsidP="00F21EEE">
                      <w:pPr>
                        <w:rPr>
                          <w:rFonts w:ascii="Arial" w:hAnsi="Arial" w:cs="Arial"/>
                          <w:b/>
                        </w:rPr>
                      </w:pPr>
                      <w:r>
                        <w:rPr>
                          <w:rFonts w:ascii="Arial" w:hAnsi="Arial" w:cs="Arial"/>
                          <w:b/>
                        </w:rPr>
                        <w:t>Evaluator/Trainer:</w:t>
                      </w:r>
                    </w:p>
                    <w:p w14:paraId="025C9BC2" w14:textId="77777777" w:rsidR="00F21EEE" w:rsidRDefault="00F21EEE" w:rsidP="00F21EEE">
                      <w:pPr>
                        <w:rPr>
                          <w:rFonts w:ascii="Arial" w:hAnsi="Arial" w:cs="Arial"/>
                          <w:b/>
                        </w:rPr>
                      </w:pPr>
                    </w:p>
                    <w:p w14:paraId="35D01FF8" w14:textId="77777777" w:rsidR="00F21EEE" w:rsidRDefault="00F21EEE" w:rsidP="00F21EEE">
                      <w:pPr>
                        <w:rPr>
                          <w:rFonts w:ascii="Arial" w:hAnsi="Arial" w:cs="Arial"/>
                          <w:b/>
                        </w:rPr>
                      </w:pPr>
                    </w:p>
                    <w:p w14:paraId="0C67334F" w14:textId="77777777" w:rsidR="00F21EEE" w:rsidRDefault="00F21EEE" w:rsidP="00F21EEE">
                      <w:pPr>
                        <w:rPr>
                          <w:rFonts w:ascii="Arial" w:hAnsi="Arial" w:cs="Arial"/>
                          <w:b/>
                        </w:rPr>
                      </w:pPr>
                      <w:r>
                        <w:rPr>
                          <w:rFonts w:ascii="Arial" w:hAnsi="Arial" w:cs="Arial"/>
                        </w:rPr>
                        <w:t>___________</w:t>
                      </w:r>
                      <w:r>
                        <w:rPr>
                          <w:rFonts w:ascii="Arial" w:hAnsi="Arial" w:cs="Arial"/>
                          <w:b/>
                        </w:rPr>
                        <w:tab/>
                      </w:r>
                      <w:r>
                        <w:rPr>
                          <w:rFonts w:ascii="Arial" w:hAnsi="Arial" w:cs="Arial"/>
                        </w:rPr>
                        <w:t>_______________________________________</w:t>
                      </w:r>
                      <w:r>
                        <w:rPr>
                          <w:rFonts w:ascii="Arial" w:hAnsi="Arial" w:cs="Arial"/>
                        </w:rPr>
                        <w:tab/>
                        <w:t>____________</w:t>
                      </w:r>
                    </w:p>
                    <w:p w14:paraId="6E280961" w14:textId="77777777" w:rsidR="00F21EEE" w:rsidRDefault="00F21EEE" w:rsidP="00F21EEE">
                      <w:pPr>
                        <w:rPr>
                          <w:rFonts w:ascii="Arial" w:hAnsi="Arial" w:cs="Arial"/>
                          <w:b/>
                        </w:rPr>
                      </w:pPr>
                      <w:r>
                        <w:rPr>
                          <w:rFonts w:ascii="Arial" w:hAnsi="Arial" w:cs="Arial"/>
                          <w:b/>
                        </w:rPr>
                        <w:t>Initials</w:t>
                      </w:r>
                      <w:r>
                        <w:rPr>
                          <w:rFonts w:ascii="Arial" w:hAnsi="Arial" w:cs="Arial"/>
                          <w:b/>
                        </w:rPr>
                        <w:tab/>
                        <w:t xml:space="preserve">           Signature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Date</w:t>
                      </w:r>
                    </w:p>
                    <w:p w14:paraId="10FCCA79" w14:textId="77777777" w:rsidR="00F21EEE" w:rsidRDefault="00F21EEE" w:rsidP="00F21EEE">
                      <w:pPr>
                        <w:rPr>
                          <w:rFonts w:asciiTheme="minorHAnsi" w:hAnsiTheme="minorHAnsi" w:cstheme="minorBidi"/>
                        </w:rPr>
                      </w:pPr>
                    </w:p>
                  </w:txbxContent>
                </v:textbox>
              </v:shape>
            </w:pict>
          </mc:Fallback>
        </mc:AlternateContent>
      </w:r>
    </w:p>
    <w:p w14:paraId="7B80FF0F" w14:textId="77777777" w:rsidR="00F21EEE" w:rsidRDefault="00F21EEE" w:rsidP="00F21EEE">
      <w:pPr>
        <w:jc w:val="center"/>
        <w:rPr>
          <w:rFonts w:ascii="Calibri" w:hAnsi="Calibri" w:cs="Calibri"/>
          <w:b/>
          <w:i/>
        </w:rPr>
      </w:pPr>
    </w:p>
    <w:p w14:paraId="1EC5EA99" w14:textId="77777777" w:rsidR="00F21EEE" w:rsidRDefault="00F21EEE" w:rsidP="00F21EEE">
      <w:pPr>
        <w:jc w:val="center"/>
        <w:rPr>
          <w:rFonts w:ascii="Calibri" w:hAnsi="Calibri" w:cs="Calibri"/>
          <w:b/>
          <w:i/>
        </w:rPr>
      </w:pPr>
    </w:p>
    <w:p w14:paraId="29C5A4B5" w14:textId="77777777" w:rsidR="00F21EEE" w:rsidRDefault="00F21EEE" w:rsidP="00F21EEE">
      <w:pPr>
        <w:jc w:val="center"/>
        <w:rPr>
          <w:rFonts w:ascii="Calibri" w:hAnsi="Calibri" w:cs="Calibri"/>
          <w:b/>
          <w:i/>
        </w:rPr>
      </w:pPr>
    </w:p>
    <w:p w14:paraId="1E4C8547" w14:textId="77777777" w:rsidR="00F21EEE" w:rsidRDefault="00F21EEE" w:rsidP="00F21EEE">
      <w:pPr>
        <w:jc w:val="center"/>
        <w:rPr>
          <w:rFonts w:ascii="Calibri" w:hAnsi="Calibri" w:cs="Calibri"/>
          <w:b/>
          <w:i/>
        </w:rPr>
      </w:pPr>
    </w:p>
    <w:p w14:paraId="78A1C03E" w14:textId="77777777" w:rsidR="00F21EEE" w:rsidRDefault="00F21EEE" w:rsidP="00F21EEE">
      <w:pPr>
        <w:jc w:val="center"/>
        <w:rPr>
          <w:rFonts w:ascii="Calibri" w:hAnsi="Calibri" w:cs="Calibri"/>
          <w:b/>
          <w:i/>
        </w:rPr>
      </w:pPr>
    </w:p>
    <w:p w14:paraId="7059075A" w14:textId="77777777" w:rsidR="00F21EEE" w:rsidRDefault="00F21EEE" w:rsidP="00F21EEE">
      <w:pPr>
        <w:rPr>
          <w:rFonts w:ascii="Calibri" w:hAnsi="Calibri" w:cs="Calibri"/>
          <w:b/>
          <w:i/>
        </w:rPr>
      </w:pPr>
    </w:p>
    <w:p w14:paraId="09146DA7" w14:textId="77777777" w:rsidR="00F21EEE" w:rsidRDefault="00F21EEE" w:rsidP="00F21EEE">
      <w:pPr>
        <w:jc w:val="center"/>
        <w:rPr>
          <w:rFonts w:ascii="Calibri" w:hAnsi="Calibri" w:cs="Calibri"/>
          <w:b/>
          <w:i/>
        </w:rPr>
      </w:pPr>
      <w:r>
        <w:rPr>
          <w:rFonts w:ascii="Calibri" w:hAnsi="Calibri" w:cs="Calibri"/>
          <w:b/>
          <w:i/>
        </w:rPr>
        <w:t>(PLACE IN EMPLOYMENT FILE)</w:t>
      </w:r>
      <w:bookmarkStart w:id="11" w:name="_Hlk1716939"/>
    </w:p>
    <w:p w14:paraId="6FBF5BC2" w14:textId="77777777" w:rsidR="00F21EEE" w:rsidRDefault="00F21EEE" w:rsidP="00F21EEE">
      <w:pPr>
        <w:rPr>
          <w:rFonts w:ascii="Calibri" w:hAnsi="Calibri" w:cs="Calibri"/>
          <w:b/>
          <w:i/>
          <w:sz w:val="20"/>
        </w:rPr>
      </w:pPr>
      <w:r>
        <w:rPr>
          <w:rFonts w:ascii="Calibri" w:hAnsi="Calibri" w:cs="Calibri"/>
          <w:b/>
          <w:sz w:val="20"/>
        </w:rPr>
        <w:t>References:</w:t>
      </w:r>
    </w:p>
    <w:p w14:paraId="1B30153E" w14:textId="77777777" w:rsidR="00F21EEE" w:rsidRDefault="00F21EEE" w:rsidP="00F21EEE">
      <w:pPr>
        <w:rPr>
          <w:rFonts w:ascii="Calibri" w:hAnsi="Calibri" w:cs="Calibri"/>
          <w:b/>
          <w:i/>
          <w:sz w:val="20"/>
        </w:rPr>
      </w:pPr>
    </w:p>
    <w:p w14:paraId="1EABB76E" w14:textId="77777777" w:rsidR="00F21EEE" w:rsidRDefault="00F21EEE" w:rsidP="00F21EEE">
      <w:pPr>
        <w:shd w:val="clear" w:color="auto" w:fill="FFFFFF"/>
        <w:rPr>
          <w:rFonts w:asciiTheme="minorHAnsi" w:hAnsiTheme="minorHAnsi" w:cstheme="minorHAnsi"/>
          <w:color w:val="000000"/>
          <w:sz w:val="16"/>
          <w:szCs w:val="16"/>
        </w:rPr>
      </w:pPr>
      <w:r>
        <w:rPr>
          <w:rFonts w:cstheme="minorHAnsi"/>
          <w:color w:val="000000"/>
          <w:sz w:val="16"/>
          <w:szCs w:val="16"/>
        </w:rPr>
        <w:t xml:space="preserve">Centers for Disease Control and Prevention.  “Using Personal Protective Equipment (PPE).  Updated Aug. 19, 2020:  </w:t>
      </w:r>
      <w:hyperlink r:id="rId41" w:history="1">
        <w:r>
          <w:rPr>
            <w:rStyle w:val="Hyperlink"/>
            <w:rFonts w:cstheme="minorHAnsi"/>
            <w:sz w:val="16"/>
            <w:szCs w:val="16"/>
          </w:rPr>
          <w:t>https://www.cdc.gov/coronavirus/2019-ncov/hcp/using-ppe.html</w:t>
        </w:r>
      </w:hyperlink>
      <w:r>
        <w:rPr>
          <w:rFonts w:cstheme="minorHAnsi"/>
          <w:color w:val="000000"/>
          <w:sz w:val="16"/>
          <w:szCs w:val="16"/>
        </w:rPr>
        <w:t xml:space="preserve"> </w:t>
      </w:r>
    </w:p>
    <w:p w14:paraId="3CA8AA83" w14:textId="77777777" w:rsidR="00F21EEE" w:rsidRDefault="00F21EEE" w:rsidP="00F21EEE">
      <w:pPr>
        <w:rPr>
          <w:rFonts w:eastAsiaTheme="minorHAnsi" w:cstheme="minorHAnsi"/>
          <w:sz w:val="16"/>
          <w:szCs w:val="16"/>
        </w:rPr>
      </w:pPr>
    </w:p>
    <w:p w14:paraId="2DA23C3B" w14:textId="77777777" w:rsidR="00F21EEE" w:rsidRDefault="00F21EEE" w:rsidP="00F61361">
      <w:pPr>
        <w:pStyle w:val="ListParagraph"/>
        <w:numPr>
          <w:ilvl w:val="0"/>
          <w:numId w:val="24"/>
        </w:numPr>
        <w:rPr>
          <w:rStyle w:val="Hyperlink"/>
        </w:rPr>
      </w:pPr>
      <w:r>
        <w:rPr>
          <w:rFonts w:cstheme="minorHAnsi"/>
          <w:sz w:val="16"/>
          <w:szCs w:val="16"/>
        </w:rPr>
        <w:t xml:space="preserve">Centers for Medicare and Medicaid Services (CMS) State Operations Manual, Appendix PP-Guidance to Surveyors for Long Term Care Facilities.  (Rev. 173, 11-22-17):  </w:t>
      </w:r>
      <w:hyperlink r:id="rId42" w:history="1">
        <w:r>
          <w:rPr>
            <w:rStyle w:val="Hyperlink"/>
            <w:rFonts w:cstheme="minorHAnsi"/>
            <w:sz w:val="16"/>
            <w:szCs w:val="16"/>
          </w:rPr>
          <w:t>https://www.cms.gov/Regulations-and-Guidance/Guidance/Manuals/downloads/som107ap_pp_guidelines_ltcf.pdf</w:t>
        </w:r>
      </w:hyperlink>
      <w:r>
        <w:rPr>
          <w:rFonts w:cstheme="minorHAnsi"/>
          <w:sz w:val="16"/>
          <w:szCs w:val="16"/>
        </w:rPr>
        <w:t xml:space="preserve"> </w:t>
      </w:r>
    </w:p>
    <w:p w14:paraId="43ED78B4" w14:textId="77777777" w:rsidR="00F21EEE" w:rsidRDefault="00F21EEE" w:rsidP="00F61361">
      <w:pPr>
        <w:pStyle w:val="ListParagraph"/>
        <w:numPr>
          <w:ilvl w:val="0"/>
          <w:numId w:val="24"/>
        </w:numPr>
        <w:spacing w:line="276" w:lineRule="auto"/>
        <w:rPr>
          <w:rFonts w:eastAsia="MS Mincho"/>
        </w:rPr>
      </w:pPr>
      <w:bookmarkStart w:id="12" w:name="_Hlk56070088"/>
      <w:bookmarkEnd w:id="11"/>
      <w:r>
        <w:rPr>
          <w:rFonts w:eastAsia="MS Mincho" w:cstheme="minorHAnsi"/>
          <w:sz w:val="16"/>
          <w:szCs w:val="16"/>
        </w:rPr>
        <w:t xml:space="preserve">Centers for Medicare &amp; Medicaid Services.  “Nursing Home Reopening Guidelines for States and Local Officials”; May 18, 2020, Revised 09/28/2020; QSO- 20-30-NH;  </w:t>
      </w:r>
      <w:hyperlink r:id="rId43" w:history="1">
        <w:r>
          <w:rPr>
            <w:rStyle w:val="Hyperlink"/>
            <w:rFonts w:cstheme="minorHAnsi"/>
            <w:sz w:val="16"/>
            <w:szCs w:val="16"/>
          </w:rPr>
          <w:t>https://www.cms.gov/files/document/qso-20-30-nh.pdf-0</w:t>
        </w:r>
      </w:hyperlink>
      <w:r>
        <w:rPr>
          <w:rFonts w:cstheme="minorHAnsi"/>
          <w:sz w:val="16"/>
          <w:szCs w:val="16"/>
        </w:rPr>
        <w:t xml:space="preserve"> </w:t>
      </w:r>
    </w:p>
    <w:bookmarkEnd w:id="12"/>
    <w:p w14:paraId="083C5FFE" w14:textId="77777777" w:rsidR="00F21EEE" w:rsidRDefault="00F21EEE" w:rsidP="00F61361">
      <w:pPr>
        <w:pStyle w:val="ListParagraph"/>
        <w:numPr>
          <w:ilvl w:val="0"/>
          <w:numId w:val="24"/>
        </w:numPr>
        <w:spacing w:line="276" w:lineRule="auto"/>
        <w:rPr>
          <w:rFonts w:cstheme="minorHAnsi"/>
          <w:sz w:val="16"/>
          <w:szCs w:val="16"/>
        </w:rPr>
      </w:pPr>
      <w:r>
        <w:rPr>
          <w:rFonts w:eastAsia="MS Mincho" w:cstheme="minorHAnsi"/>
          <w:sz w:val="16"/>
          <w:szCs w:val="16"/>
        </w:rPr>
        <w:t xml:space="preserve">Centers for Medicare &amp; Medicaid Services.  “Interim final Rule (IFC), CMS-3401-IFC, Additional Policy and Regulatory Revisions in Response to the COVID-19 Public Health Emergency related to Long Term Care (LTC) Facility Testing Requirements and Revised COVID-19 Focused Survey Tool”; August 26, 2020; CMS QSO Memo 20-38-NH;  </w:t>
      </w:r>
      <w:hyperlink r:id="rId44" w:history="1">
        <w:r>
          <w:rPr>
            <w:rStyle w:val="Hyperlink"/>
            <w:rFonts w:cstheme="minorHAnsi"/>
            <w:sz w:val="16"/>
            <w:szCs w:val="16"/>
          </w:rPr>
          <w:t>https://www.cms.gov/files/document/qso-20-38-nh.pdf</w:t>
        </w:r>
      </w:hyperlink>
    </w:p>
    <w:p w14:paraId="0F3B5B82" w14:textId="77777777" w:rsidR="00F21EEE" w:rsidRDefault="00F21EEE" w:rsidP="00F61361">
      <w:pPr>
        <w:pStyle w:val="ListParagraph"/>
        <w:numPr>
          <w:ilvl w:val="0"/>
          <w:numId w:val="24"/>
        </w:numPr>
        <w:spacing w:line="276" w:lineRule="auto"/>
        <w:rPr>
          <w:rFonts w:cstheme="minorHAnsi"/>
          <w:sz w:val="16"/>
          <w:szCs w:val="16"/>
        </w:rPr>
      </w:pPr>
      <w:r>
        <w:rPr>
          <w:rFonts w:eastAsia="MS Mincho" w:cstheme="minorHAnsi"/>
          <w:sz w:val="16"/>
          <w:szCs w:val="16"/>
        </w:rPr>
        <w:t>Centers for Medicare &amp; Medicaid Services.  “Nursing Home Five Star Quality Rating System update, Nursing Home Staff Counts, Frequently Asked Questions” (revised); April 24, 2020 CMS QSO 20-28-</w:t>
      </w:r>
      <w:proofErr w:type="gramStart"/>
      <w:r>
        <w:rPr>
          <w:rFonts w:eastAsia="MS Mincho" w:cstheme="minorHAnsi"/>
          <w:sz w:val="16"/>
          <w:szCs w:val="16"/>
        </w:rPr>
        <w:t xml:space="preserve">nh;   </w:t>
      </w:r>
      <w:proofErr w:type="gramEnd"/>
      <w:r>
        <w:fldChar w:fldCharType="begin"/>
      </w:r>
      <w:r>
        <w:instrText xml:space="preserve"> HYPERLINK "https://www.cms.gov/files/document/qso-20-28-nh.pdf" </w:instrText>
      </w:r>
      <w:r>
        <w:fldChar w:fldCharType="separate"/>
      </w:r>
      <w:r>
        <w:rPr>
          <w:rStyle w:val="Hyperlink"/>
          <w:rFonts w:cstheme="minorHAnsi"/>
          <w:sz w:val="16"/>
          <w:szCs w:val="16"/>
        </w:rPr>
        <w:t>https://www.cms.gov/files/document/qso-20-28-nh.pdf</w:t>
      </w:r>
      <w:r>
        <w:fldChar w:fldCharType="end"/>
      </w:r>
      <w:r>
        <w:rPr>
          <w:rFonts w:cstheme="minorHAnsi"/>
          <w:sz w:val="16"/>
          <w:szCs w:val="16"/>
        </w:rPr>
        <w:t xml:space="preserve"> </w:t>
      </w:r>
    </w:p>
    <w:p w14:paraId="73324199" w14:textId="77777777" w:rsidR="00F21EEE" w:rsidRDefault="00F21EEE" w:rsidP="00F61361">
      <w:pPr>
        <w:pStyle w:val="ListParagraph"/>
        <w:numPr>
          <w:ilvl w:val="0"/>
          <w:numId w:val="24"/>
        </w:numPr>
        <w:shd w:val="clear" w:color="auto" w:fill="FFFFFF"/>
        <w:rPr>
          <w:rFonts w:ascii="Calibri" w:hAnsi="Calibri" w:cs="Calibri"/>
        </w:rPr>
      </w:pPr>
      <w:r>
        <w:rPr>
          <w:rFonts w:cstheme="minorHAnsi"/>
          <w:color w:val="000000"/>
          <w:sz w:val="16"/>
          <w:szCs w:val="16"/>
        </w:rPr>
        <w:t xml:space="preserve">Centers for Medicare and Medicaid Services. “Nursing Home Visitation-COVID-19”; September 17, 2020; https//: </w:t>
      </w:r>
      <w:hyperlink r:id="rId45" w:history="1">
        <w:r>
          <w:rPr>
            <w:rStyle w:val="Hyperlink"/>
            <w:rFonts w:cstheme="minorHAnsi"/>
            <w:sz w:val="16"/>
            <w:szCs w:val="16"/>
          </w:rPr>
          <w:t>www.cms.gov/files/document/qso-20-39-NH.pdf</w:t>
        </w:r>
      </w:hyperlink>
    </w:p>
    <w:p w14:paraId="6ABB3DDF" w14:textId="77777777" w:rsidR="00F21EEE" w:rsidRDefault="00F21EEE" w:rsidP="001059FA">
      <w:pPr>
        <w:pStyle w:val="Heading2"/>
        <w:rPr>
          <w:rFonts w:asciiTheme="minorHAnsi" w:hAnsiTheme="minorHAnsi" w:cstheme="minorHAnsi"/>
          <w:b/>
          <w:bCs/>
          <w:color w:val="000000" w:themeColor="text1"/>
          <w:sz w:val="28"/>
          <w:szCs w:val="28"/>
        </w:rPr>
        <w:sectPr w:rsidR="00F21EEE" w:rsidSect="00F21EEE">
          <w:pgSz w:w="15840" w:h="12240" w:orient="landscape" w:code="1"/>
          <w:pgMar w:top="1440" w:right="907" w:bottom="1267" w:left="1829" w:header="360" w:footer="0" w:gutter="0"/>
          <w:cols w:space="720"/>
          <w:docGrid w:linePitch="360"/>
        </w:sectPr>
      </w:pPr>
    </w:p>
    <w:p w14:paraId="1C9CC34F" w14:textId="247A55F6" w:rsidR="001059FA" w:rsidRDefault="000918C6" w:rsidP="001059FA">
      <w:pPr>
        <w:pStyle w:val="Heading2"/>
        <w:rPr>
          <w:rFonts w:asciiTheme="minorHAnsi" w:hAnsiTheme="minorHAnsi" w:cstheme="minorHAnsi"/>
          <w:b/>
          <w:bCs/>
          <w:sz w:val="28"/>
          <w:szCs w:val="28"/>
        </w:rPr>
      </w:pPr>
      <w:bookmarkStart w:id="13" w:name="_Toc63858664"/>
      <w:bookmarkEnd w:id="10"/>
      <w:r>
        <w:rPr>
          <w:rFonts w:asciiTheme="minorHAnsi" w:hAnsiTheme="minorHAnsi" w:cstheme="minorHAnsi"/>
          <w:b/>
          <w:bCs/>
          <w:color w:val="000000" w:themeColor="text1"/>
          <w:sz w:val="28"/>
          <w:szCs w:val="28"/>
        </w:rPr>
        <w:lastRenderedPageBreak/>
        <w:t>Training Plan – Group Activities</w:t>
      </w:r>
      <w:bookmarkEnd w:id="13"/>
    </w:p>
    <w:p w14:paraId="44FD5DA7" w14:textId="77777777" w:rsidR="001059FA" w:rsidRDefault="001059FA" w:rsidP="001059FA">
      <w:pPr>
        <w:pStyle w:val="NoSpacing"/>
        <w:rPr>
          <w:rFonts w:ascii="Calibri" w:hAnsi="Calibri" w:cs="Calibri"/>
          <w:sz w:val="24"/>
          <w:szCs w:val="24"/>
        </w:rPr>
      </w:pPr>
    </w:p>
    <w:p w14:paraId="66BDB770" w14:textId="77777777" w:rsidR="00837BDF" w:rsidRDefault="00837BDF" w:rsidP="00837BDF">
      <w:pPr>
        <w:jc w:val="center"/>
        <w:rPr>
          <w:rFonts w:ascii="Calibri" w:hAnsi="Calibri"/>
          <w:b/>
          <w:sz w:val="32"/>
        </w:rPr>
      </w:pPr>
      <w:r>
        <w:rPr>
          <w:rFonts w:ascii="Calibri" w:hAnsi="Calibri"/>
          <w:b/>
          <w:sz w:val="32"/>
        </w:rPr>
        <w:t>Group Activities</w:t>
      </w:r>
    </w:p>
    <w:tbl>
      <w:tblPr>
        <w:tblpPr w:leftFromText="180" w:rightFromText="180" w:bottomFromText="160" w:vertAnchor="text" w:horzAnchor="margin" w:tblpXSpec="center" w:tblpY="234"/>
        <w:tblW w:w="5000" w:type="pct"/>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1872"/>
        <w:gridCol w:w="3865"/>
        <w:gridCol w:w="3783"/>
      </w:tblGrid>
      <w:tr w:rsidR="00837BDF" w14:paraId="23CEDE5E" w14:textId="77777777" w:rsidTr="00837BDF">
        <w:trPr>
          <w:trHeight w:val="628"/>
        </w:trPr>
        <w:tc>
          <w:tcPr>
            <w:tcW w:w="5000" w:type="pct"/>
            <w:gridSpan w:val="3"/>
            <w:tcBorders>
              <w:top w:val="single" w:sz="8" w:space="0" w:color="7BA0CD"/>
              <w:left w:val="single" w:sz="8" w:space="0" w:color="7BA0CD"/>
              <w:bottom w:val="single" w:sz="8" w:space="0" w:color="7BA0CD"/>
              <w:right w:val="single" w:sz="8" w:space="0" w:color="7BA0CD"/>
            </w:tcBorders>
            <w:shd w:val="clear" w:color="auto" w:fill="262626" w:themeFill="text1" w:themeFillTint="D9"/>
            <w:hideMark/>
          </w:tcPr>
          <w:p w14:paraId="17333D99" w14:textId="77777777" w:rsidR="00837BDF" w:rsidRDefault="00837BDF">
            <w:pPr>
              <w:spacing w:line="276" w:lineRule="auto"/>
              <w:ind w:left="-108"/>
              <w:jc w:val="both"/>
              <w:rPr>
                <w:rFonts w:ascii="Calibri" w:eastAsia="Calibri" w:hAnsi="Calibri" w:cs="Calibri"/>
                <w:b/>
                <w:bCs/>
                <w:color w:val="FFFFFF"/>
                <w:sz w:val="28"/>
              </w:rPr>
            </w:pPr>
            <w:r>
              <w:rPr>
                <w:rFonts w:ascii="Calibri" w:eastAsia="Calibri" w:hAnsi="Calibri" w:cs="Calibri"/>
                <w:b/>
                <w:bCs/>
                <w:color w:val="FFFFFF"/>
                <w:sz w:val="28"/>
              </w:rPr>
              <w:t>Training Name:  Group Activities Staff Training</w:t>
            </w:r>
          </w:p>
        </w:tc>
      </w:tr>
      <w:tr w:rsidR="00837BDF" w14:paraId="5338CCD8" w14:textId="77777777" w:rsidTr="00837BDF">
        <w:trPr>
          <w:trHeight w:val="144"/>
        </w:trPr>
        <w:tc>
          <w:tcPr>
            <w:tcW w:w="983" w:type="pct"/>
            <w:tcBorders>
              <w:top w:val="single" w:sz="8" w:space="0" w:color="7BA0CD"/>
              <w:left w:val="single" w:sz="8" w:space="0" w:color="7BA0CD"/>
              <w:bottom w:val="single" w:sz="8" w:space="0" w:color="7BA0CD"/>
              <w:right w:val="nil"/>
            </w:tcBorders>
            <w:shd w:val="clear" w:color="auto" w:fill="262626" w:themeFill="text1" w:themeFillTint="D9"/>
          </w:tcPr>
          <w:p w14:paraId="52357013" w14:textId="77777777" w:rsidR="00837BDF" w:rsidRDefault="00837BDF">
            <w:pPr>
              <w:spacing w:line="276" w:lineRule="auto"/>
              <w:jc w:val="both"/>
              <w:rPr>
                <w:rFonts w:ascii="Calibri" w:eastAsia="Calibri" w:hAnsi="Calibri" w:cs="Calibri"/>
                <w:b/>
                <w:bCs/>
                <w:i/>
                <w:color w:val="FFFFFF"/>
              </w:rPr>
            </w:pPr>
          </w:p>
        </w:tc>
        <w:tc>
          <w:tcPr>
            <w:tcW w:w="4017" w:type="pct"/>
            <w:gridSpan w:val="2"/>
            <w:tcBorders>
              <w:top w:val="single" w:sz="8" w:space="0" w:color="7BA0CD"/>
              <w:left w:val="nil"/>
              <w:bottom w:val="single" w:sz="8" w:space="0" w:color="7BA0CD"/>
              <w:right w:val="single" w:sz="8" w:space="0" w:color="7BA0CD"/>
            </w:tcBorders>
            <w:shd w:val="clear" w:color="auto" w:fill="D9D9D9" w:themeFill="background1" w:themeFillShade="D9"/>
            <w:hideMark/>
          </w:tcPr>
          <w:p w14:paraId="67195E05" w14:textId="77777777" w:rsidR="00837BDF" w:rsidRDefault="00837BDF">
            <w:pPr>
              <w:spacing w:line="276" w:lineRule="auto"/>
              <w:jc w:val="both"/>
              <w:rPr>
                <w:rFonts w:ascii="Calibri" w:eastAsia="Calibri" w:hAnsi="Calibri" w:cs="Calibri"/>
              </w:rPr>
            </w:pPr>
            <w:r>
              <w:rPr>
                <w:rFonts w:ascii="Calibri" w:eastAsia="Calibri" w:hAnsi="Calibri" w:cs="Calibri"/>
              </w:rPr>
              <w:sym w:font="Wingdings" w:char="F071"/>
            </w:r>
            <w:r>
              <w:rPr>
                <w:rFonts w:ascii="Calibri" w:eastAsia="Calibri" w:hAnsi="Calibri" w:cs="Calibri"/>
              </w:rPr>
              <w:t xml:space="preserve"> </w:t>
            </w:r>
            <w:r>
              <w:rPr>
                <w:rFonts w:ascii="Calibri" w:eastAsia="Calibri" w:hAnsi="Calibri" w:cs="Calibri"/>
                <w:b/>
              </w:rPr>
              <w:t>Training</w:t>
            </w:r>
            <w:r>
              <w:rPr>
                <w:rFonts w:ascii="Calibri" w:eastAsia="Calibri" w:hAnsi="Calibri" w:cs="Calibri"/>
              </w:rPr>
              <w:t xml:space="preserve"> </w:t>
            </w:r>
            <w:r>
              <w:rPr>
                <w:rFonts w:ascii="Calibri" w:eastAsia="Calibri" w:hAnsi="Calibri" w:cs="Calibri"/>
              </w:rPr>
              <w:sym w:font="Wingdings" w:char="F071"/>
            </w:r>
            <w:r>
              <w:rPr>
                <w:rFonts w:ascii="Calibri" w:eastAsia="Calibri" w:hAnsi="Calibri" w:cs="Calibri"/>
              </w:rPr>
              <w:t xml:space="preserve"> </w:t>
            </w:r>
            <w:r>
              <w:rPr>
                <w:rFonts w:ascii="Calibri" w:eastAsia="Calibri" w:hAnsi="Calibri" w:cs="Calibri"/>
                <w:b/>
              </w:rPr>
              <w:t>Simulation</w:t>
            </w:r>
            <w:r>
              <w:rPr>
                <w:rFonts w:ascii="Calibri" w:eastAsia="Calibri" w:hAnsi="Calibri" w:cs="Calibri"/>
              </w:rPr>
              <w:t xml:space="preserve"> </w:t>
            </w:r>
            <w:r>
              <w:rPr>
                <w:rFonts w:ascii="Calibri" w:eastAsia="Calibri" w:hAnsi="Calibri" w:cs="Calibri"/>
              </w:rPr>
              <w:sym w:font="Wingdings" w:char="F071"/>
            </w:r>
            <w:r>
              <w:rPr>
                <w:rFonts w:ascii="Calibri" w:eastAsia="Calibri" w:hAnsi="Calibri" w:cs="Calibri"/>
              </w:rPr>
              <w:t xml:space="preserve"> </w:t>
            </w:r>
            <w:r>
              <w:rPr>
                <w:rFonts w:ascii="Calibri" w:eastAsia="Calibri" w:hAnsi="Calibri" w:cs="Calibri"/>
                <w:b/>
              </w:rPr>
              <w:t>Workshop</w:t>
            </w:r>
            <w:r>
              <w:rPr>
                <w:rFonts w:ascii="Calibri" w:eastAsia="Calibri" w:hAnsi="Calibri" w:cs="Calibri"/>
              </w:rPr>
              <w:t xml:space="preserve"> </w:t>
            </w:r>
            <w:r>
              <w:rPr>
                <w:rFonts w:ascii="Calibri" w:eastAsia="Calibri" w:hAnsi="Calibri" w:cs="Calibri"/>
              </w:rPr>
              <w:sym w:font="Wingdings" w:char="F0FE"/>
            </w:r>
            <w:r>
              <w:rPr>
                <w:rFonts w:ascii="Calibri" w:eastAsia="Calibri" w:hAnsi="Calibri" w:cs="Calibri"/>
              </w:rPr>
              <w:t xml:space="preserve"> </w:t>
            </w:r>
            <w:r>
              <w:rPr>
                <w:rFonts w:ascii="Calibri" w:eastAsia="Calibri" w:hAnsi="Calibri" w:cs="Calibri"/>
                <w:b/>
              </w:rPr>
              <w:t>Presentation</w:t>
            </w:r>
          </w:p>
        </w:tc>
      </w:tr>
      <w:tr w:rsidR="00837BDF" w14:paraId="4822C312" w14:textId="77777777" w:rsidTr="00837BDF">
        <w:trPr>
          <w:trHeight w:val="1330"/>
        </w:trPr>
        <w:tc>
          <w:tcPr>
            <w:tcW w:w="983" w:type="pct"/>
            <w:tcBorders>
              <w:top w:val="single" w:sz="8" w:space="0" w:color="7BA0CD"/>
              <w:left w:val="single" w:sz="8" w:space="0" w:color="7BA0CD"/>
              <w:bottom w:val="single" w:sz="8" w:space="0" w:color="7BA0CD"/>
              <w:right w:val="nil"/>
            </w:tcBorders>
            <w:shd w:val="clear" w:color="auto" w:fill="262626" w:themeFill="text1" w:themeFillTint="D9"/>
            <w:hideMark/>
          </w:tcPr>
          <w:p w14:paraId="45174AF1" w14:textId="77777777" w:rsidR="00837BDF" w:rsidRDefault="00837BDF">
            <w:pPr>
              <w:spacing w:line="276" w:lineRule="auto"/>
              <w:jc w:val="both"/>
              <w:rPr>
                <w:rFonts w:ascii="Calibri" w:eastAsia="Calibri" w:hAnsi="Calibri" w:cs="Calibri"/>
                <w:b/>
                <w:bCs/>
                <w:i/>
                <w:color w:val="FFFFFF"/>
              </w:rPr>
            </w:pPr>
            <w:r>
              <w:rPr>
                <w:rFonts w:ascii="Calibri" w:eastAsia="Calibri" w:hAnsi="Calibri" w:cs="Calibri"/>
                <w:b/>
                <w:bCs/>
                <w:i/>
                <w:color w:val="FFFFFF"/>
              </w:rPr>
              <w:t>Training Objectives</w:t>
            </w:r>
          </w:p>
        </w:tc>
        <w:tc>
          <w:tcPr>
            <w:tcW w:w="4017" w:type="pct"/>
            <w:gridSpan w:val="2"/>
            <w:tcBorders>
              <w:top w:val="single" w:sz="8" w:space="0" w:color="7BA0CD"/>
              <w:left w:val="nil"/>
              <w:bottom w:val="single" w:sz="8" w:space="0" w:color="7BA0CD"/>
              <w:right w:val="single" w:sz="8" w:space="0" w:color="7BA0CD"/>
            </w:tcBorders>
            <w:shd w:val="clear" w:color="auto" w:fill="D9D9D9" w:themeFill="background1" w:themeFillShade="D9"/>
            <w:hideMark/>
          </w:tcPr>
          <w:p w14:paraId="413694DE" w14:textId="77777777" w:rsidR="00837BDF" w:rsidRDefault="00837BDF" w:rsidP="00F61361">
            <w:pPr>
              <w:numPr>
                <w:ilvl w:val="0"/>
                <w:numId w:val="25"/>
              </w:numPr>
              <w:rPr>
                <w:rFonts w:ascii="Calibri" w:eastAsia="Calibri" w:hAnsi="Calibri" w:cs="Calibri"/>
              </w:rPr>
            </w:pPr>
            <w:r>
              <w:rPr>
                <w:rFonts w:ascii="Calibri" w:eastAsia="Calibri" w:hAnsi="Calibri" w:cs="Calibri"/>
              </w:rPr>
              <w:t xml:space="preserve">Verbalize the need to consider resident’s individualized need for meaningful activities during the COVID-19 </w:t>
            </w:r>
            <w:proofErr w:type="gramStart"/>
            <w:r>
              <w:rPr>
                <w:rFonts w:ascii="Calibri" w:eastAsia="Calibri" w:hAnsi="Calibri" w:cs="Calibri"/>
              </w:rPr>
              <w:t>Pandemic</w:t>
            </w:r>
            <w:proofErr w:type="gramEnd"/>
          </w:p>
          <w:p w14:paraId="65F9DAC5" w14:textId="20D63A69" w:rsidR="00837BDF" w:rsidRDefault="00837BDF" w:rsidP="00F61361">
            <w:pPr>
              <w:numPr>
                <w:ilvl w:val="0"/>
                <w:numId w:val="25"/>
              </w:numPr>
              <w:rPr>
                <w:rFonts w:ascii="Calibri" w:eastAsia="Calibri" w:hAnsi="Calibri" w:cs="Calibri"/>
              </w:rPr>
            </w:pPr>
            <w:r>
              <w:rPr>
                <w:rFonts w:ascii="Calibri" w:eastAsia="Calibri" w:hAnsi="Calibri" w:cs="Calibri"/>
              </w:rPr>
              <w:t xml:space="preserve">Understand the need to maintain physical/social distancing, use of a cloth facemask and frequent hand hygiene whenever group activities are </w:t>
            </w:r>
            <w:proofErr w:type="gramStart"/>
            <w:r>
              <w:rPr>
                <w:rFonts w:ascii="Calibri" w:eastAsia="Calibri" w:hAnsi="Calibri" w:cs="Calibri"/>
              </w:rPr>
              <w:t>indicate</w:t>
            </w:r>
            <w:r>
              <w:rPr>
                <w:rFonts w:ascii="Calibri" w:eastAsia="Calibri" w:hAnsi="Calibri" w:cs="Calibri"/>
              </w:rPr>
              <w:t>d</w:t>
            </w:r>
            <w:proofErr w:type="gramEnd"/>
          </w:p>
          <w:p w14:paraId="7E596FCB" w14:textId="70E7A8FD" w:rsidR="00837BDF" w:rsidRPr="00837BDF" w:rsidRDefault="00837BDF" w:rsidP="00F61361">
            <w:pPr>
              <w:numPr>
                <w:ilvl w:val="0"/>
                <w:numId w:val="25"/>
              </w:numPr>
              <w:rPr>
                <w:rFonts w:ascii="Calibri" w:eastAsia="Calibri" w:hAnsi="Calibri" w:cs="Calibri"/>
              </w:rPr>
            </w:pPr>
            <w:proofErr w:type="gramStart"/>
            <w:r>
              <w:rPr>
                <w:rFonts w:ascii="Calibri" w:eastAsia="Calibri" w:hAnsi="Calibri" w:cs="Calibri"/>
              </w:rPr>
              <w:t>Identify</w:t>
            </w:r>
            <w:proofErr w:type="gramEnd"/>
            <w:r>
              <w:rPr>
                <w:rFonts w:ascii="Calibri" w:eastAsia="Calibri" w:hAnsi="Calibri" w:cs="Calibri"/>
              </w:rPr>
              <w:t xml:space="preserve"> the directions for cleaning and disinfection of activity equipment</w:t>
            </w:r>
          </w:p>
        </w:tc>
      </w:tr>
      <w:tr w:rsidR="00837BDF" w14:paraId="3C43DD6E" w14:textId="77777777" w:rsidTr="00837BDF">
        <w:trPr>
          <w:trHeight w:val="956"/>
        </w:trPr>
        <w:tc>
          <w:tcPr>
            <w:tcW w:w="983" w:type="pct"/>
            <w:tcBorders>
              <w:top w:val="single" w:sz="8" w:space="0" w:color="7BA0CD"/>
              <w:left w:val="single" w:sz="8" w:space="0" w:color="7BA0CD"/>
              <w:bottom w:val="single" w:sz="8" w:space="0" w:color="7BA0CD"/>
              <w:right w:val="nil"/>
            </w:tcBorders>
            <w:shd w:val="clear" w:color="auto" w:fill="262626" w:themeFill="text1" w:themeFillTint="D9"/>
            <w:hideMark/>
          </w:tcPr>
          <w:p w14:paraId="78A25AFC" w14:textId="77777777" w:rsidR="00837BDF" w:rsidRDefault="00837BDF">
            <w:pPr>
              <w:spacing w:line="276" w:lineRule="auto"/>
              <w:rPr>
                <w:rFonts w:ascii="Calibri" w:eastAsia="Calibri" w:hAnsi="Calibri" w:cs="Calibri"/>
                <w:b/>
                <w:bCs/>
                <w:i/>
                <w:color w:val="FFFFFF"/>
              </w:rPr>
            </w:pPr>
            <w:r>
              <w:rPr>
                <w:rFonts w:ascii="Calibri" w:eastAsia="Calibri" w:hAnsi="Calibri" w:cs="Calibri"/>
                <w:b/>
                <w:bCs/>
                <w:i/>
                <w:color w:val="FFFFFF"/>
              </w:rPr>
              <w:t>Connection to Overall Project Goals</w:t>
            </w:r>
          </w:p>
        </w:tc>
        <w:tc>
          <w:tcPr>
            <w:tcW w:w="4017" w:type="pct"/>
            <w:gridSpan w:val="2"/>
            <w:tcBorders>
              <w:top w:val="single" w:sz="8" w:space="0" w:color="7BA0CD"/>
              <w:left w:val="nil"/>
              <w:bottom w:val="single" w:sz="8" w:space="0" w:color="7BA0CD"/>
              <w:right w:val="single" w:sz="8" w:space="0" w:color="7BA0CD"/>
            </w:tcBorders>
            <w:hideMark/>
          </w:tcPr>
          <w:p w14:paraId="07896066" w14:textId="77777777" w:rsidR="00837BDF" w:rsidRDefault="00837BDF" w:rsidP="00F61361">
            <w:pPr>
              <w:numPr>
                <w:ilvl w:val="0"/>
                <w:numId w:val="26"/>
              </w:numPr>
              <w:spacing w:line="256" w:lineRule="auto"/>
              <w:rPr>
                <w:rFonts w:ascii="Calibri" w:eastAsia="Calibri" w:hAnsi="Calibri" w:cs="Calibri"/>
              </w:rPr>
            </w:pPr>
            <w:r>
              <w:rPr>
                <w:rFonts w:ascii="Calibri" w:eastAsia="Calibri" w:hAnsi="Calibri" w:cs="Calibri"/>
              </w:rPr>
              <w:t xml:space="preserve">This training is intended to provide all staff with the understanding of when group activities will be provided, the importance of proper planning and infection prevention and control measures and meeting the activity needs of residents during the COVID-19 Pandemic </w:t>
            </w:r>
          </w:p>
        </w:tc>
      </w:tr>
      <w:tr w:rsidR="00837BDF" w14:paraId="06002A29" w14:textId="77777777" w:rsidTr="00837BDF">
        <w:trPr>
          <w:trHeight w:val="901"/>
        </w:trPr>
        <w:tc>
          <w:tcPr>
            <w:tcW w:w="983" w:type="pct"/>
            <w:vMerge w:val="restart"/>
            <w:tcBorders>
              <w:top w:val="single" w:sz="8" w:space="0" w:color="7BA0CD"/>
              <w:left w:val="single" w:sz="8" w:space="0" w:color="7BA0CD"/>
              <w:bottom w:val="single" w:sz="8" w:space="0" w:color="7BA0CD"/>
              <w:right w:val="nil"/>
            </w:tcBorders>
            <w:shd w:val="clear" w:color="auto" w:fill="262626" w:themeFill="text1" w:themeFillTint="D9"/>
            <w:hideMark/>
          </w:tcPr>
          <w:p w14:paraId="12929D87" w14:textId="77777777" w:rsidR="00837BDF" w:rsidRDefault="00837BDF">
            <w:pPr>
              <w:spacing w:line="276" w:lineRule="auto"/>
              <w:jc w:val="both"/>
              <w:rPr>
                <w:rFonts w:ascii="Calibri" w:eastAsia="Calibri" w:hAnsi="Calibri" w:cs="Calibri"/>
                <w:b/>
                <w:bCs/>
                <w:i/>
                <w:color w:val="FFFFFF"/>
              </w:rPr>
            </w:pPr>
            <w:r>
              <w:rPr>
                <w:rFonts w:ascii="Calibri" w:eastAsia="Calibri" w:hAnsi="Calibri" w:cs="Calibri"/>
                <w:b/>
                <w:bCs/>
                <w:i/>
                <w:color w:val="FFFFFF"/>
              </w:rPr>
              <w:t>Participants:</w:t>
            </w:r>
          </w:p>
          <w:p w14:paraId="1DB21258" w14:textId="77777777" w:rsidR="00837BDF" w:rsidRDefault="00837BDF">
            <w:pPr>
              <w:spacing w:line="276" w:lineRule="auto"/>
              <w:rPr>
                <w:rFonts w:ascii="Calibri" w:eastAsia="Calibri" w:hAnsi="Calibri" w:cs="Calibri"/>
                <w:b/>
                <w:bCs/>
                <w:i/>
                <w:color w:val="FFFFFF"/>
              </w:rPr>
            </w:pPr>
            <w:r>
              <w:rPr>
                <w:rFonts w:ascii="Calibri" w:eastAsia="Calibri" w:hAnsi="Calibri" w:cs="Calibri"/>
                <w:b/>
                <w:bCs/>
                <w:i/>
                <w:color w:val="FFFFFF"/>
              </w:rPr>
              <w:t>Who should attend?</w:t>
            </w:r>
          </w:p>
        </w:tc>
        <w:tc>
          <w:tcPr>
            <w:tcW w:w="4017" w:type="pct"/>
            <w:gridSpan w:val="2"/>
            <w:tcBorders>
              <w:top w:val="single" w:sz="8" w:space="0" w:color="7BA0CD"/>
              <w:left w:val="nil"/>
              <w:bottom w:val="single" w:sz="8" w:space="0" w:color="7BA0CD"/>
              <w:right w:val="single" w:sz="8" w:space="0" w:color="7BA0CD"/>
            </w:tcBorders>
            <w:shd w:val="clear" w:color="auto" w:fill="D9D9D9" w:themeFill="background1" w:themeFillShade="D9"/>
            <w:hideMark/>
          </w:tcPr>
          <w:p w14:paraId="53768CB0" w14:textId="77777777" w:rsidR="00837BDF" w:rsidRDefault="00837BDF">
            <w:pPr>
              <w:spacing w:line="256" w:lineRule="auto"/>
              <w:rPr>
                <w:rFonts w:ascii="Calibri" w:eastAsia="Calibri" w:hAnsi="Calibri" w:cs="Calibri"/>
              </w:rPr>
            </w:pPr>
            <w:r>
              <w:rPr>
                <w:rFonts w:ascii="Calibri" w:eastAsia="Calibri" w:hAnsi="Calibri" w:cs="Calibri"/>
              </w:rPr>
              <w:t>There is one training session for leadership staff. Education is offered in slide presentation form with speaker’s notes.</w:t>
            </w:r>
          </w:p>
        </w:tc>
      </w:tr>
      <w:tr w:rsidR="00837BDF" w14:paraId="3C5758CA" w14:textId="77777777" w:rsidTr="00837BDF">
        <w:trPr>
          <w:trHeight w:val="728"/>
        </w:trPr>
        <w:tc>
          <w:tcPr>
            <w:tcW w:w="0" w:type="auto"/>
            <w:vMerge/>
            <w:tcBorders>
              <w:top w:val="single" w:sz="8" w:space="0" w:color="7BA0CD"/>
              <w:left w:val="single" w:sz="8" w:space="0" w:color="7BA0CD"/>
              <w:bottom w:val="single" w:sz="8" w:space="0" w:color="7BA0CD"/>
              <w:right w:val="nil"/>
            </w:tcBorders>
            <w:vAlign w:val="center"/>
            <w:hideMark/>
          </w:tcPr>
          <w:p w14:paraId="4F5E21CA" w14:textId="77777777" w:rsidR="00837BDF" w:rsidRDefault="00837BDF">
            <w:pPr>
              <w:spacing w:line="256" w:lineRule="auto"/>
              <w:rPr>
                <w:rFonts w:ascii="Calibri" w:eastAsia="Calibri" w:hAnsi="Calibri" w:cs="Calibri"/>
                <w:b/>
                <w:bCs/>
                <w:i/>
                <w:color w:val="FFFFFF"/>
              </w:rPr>
            </w:pPr>
          </w:p>
        </w:tc>
        <w:tc>
          <w:tcPr>
            <w:tcW w:w="2030" w:type="pct"/>
            <w:tcBorders>
              <w:top w:val="single" w:sz="8" w:space="0" w:color="7BA0CD"/>
              <w:left w:val="nil"/>
              <w:bottom w:val="single" w:sz="8" w:space="0" w:color="7BA0CD"/>
              <w:right w:val="nil"/>
            </w:tcBorders>
            <w:shd w:val="clear" w:color="auto" w:fill="D9D9D9" w:themeFill="background1" w:themeFillShade="D9"/>
            <w:hideMark/>
          </w:tcPr>
          <w:p w14:paraId="69431361" w14:textId="77777777" w:rsidR="00837BDF" w:rsidRPr="00E432CE" w:rsidRDefault="00837BDF" w:rsidP="00E432CE">
            <w:pPr>
              <w:pStyle w:val="NoSpacing"/>
              <w:rPr>
                <w:b/>
                <w:bCs/>
              </w:rPr>
            </w:pPr>
            <w:r w:rsidRPr="00E432CE">
              <w:rPr>
                <w:b/>
                <w:bCs/>
              </w:rPr>
              <w:t>What training should they attend before this one?</w:t>
            </w:r>
          </w:p>
        </w:tc>
        <w:tc>
          <w:tcPr>
            <w:tcW w:w="1987" w:type="pct"/>
            <w:tcBorders>
              <w:top w:val="single" w:sz="8" w:space="0" w:color="7BA0CD"/>
              <w:left w:val="nil"/>
              <w:bottom w:val="single" w:sz="8" w:space="0" w:color="7BA0CD"/>
              <w:right w:val="single" w:sz="8" w:space="0" w:color="7BA0CD"/>
            </w:tcBorders>
            <w:shd w:val="clear" w:color="auto" w:fill="D9D9D9" w:themeFill="background1" w:themeFillShade="D9"/>
          </w:tcPr>
          <w:p w14:paraId="4D4B57A4" w14:textId="77777777" w:rsidR="00837BDF" w:rsidRDefault="00837BDF" w:rsidP="00F61361">
            <w:pPr>
              <w:numPr>
                <w:ilvl w:val="0"/>
                <w:numId w:val="27"/>
              </w:numPr>
              <w:spacing w:after="200" w:line="276" w:lineRule="auto"/>
              <w:rPr>
                <w:rFonts w:ascii="Calibri" w:eastAsia="Calibri" w:hAnsi="Calibri" w:cs="Calibri"/>
              </w:rPr>
            </w:pPr>
            <w:r>
              <w:rPr>
                <w:rFonts w:ascii="Calibri" w:eastAsia="Calibri" w:hAnsi="Calibri" w:cs="Calibri"/>
                <w:b/>
              </w:rPr>
              <w:t xml:space="preserve"> </w:t>
            </w:r>
            <w:r>
              <w:rPr>
                <w:rFonts w:ascii="Calibri" w:eastAsia="Calibri" w:hAnsi="Calibri" w:cs="Calibri"/>
              </w:rPr>
              <w:t>No pre-requisite</w:t>
            </w:r>
          </w:p>
          <w:p w14:paraId="5E6DFB87" w14:textId="77777777" w:rsidR="00837BDF" w:rsidRDefault="00837BDF">
            <w:pPr>
              <w:spacing w:line="276" w:lineRule="auto"/>
              <w:ind w:left="720"/>
              <w:rPr>
                <w:rFonts w:ascii="Calibri" w:eastAsia="Calibri" w:hAnsi="Calibri" w:cs="Calibri"/>
                <w:b/>
              </w:rPr>
            </w:pPr>
          </w:p>
        </w:tc>
      </w:tr>
      <w:tr w:rsidR="00837BDF" w14:paraId="566D6028" w14:textId="77777777" w:rsidTr="00837BDF">
        <w:trPr>
          <w:trHeight w:val="506"/>
        </w:trPr>
        <w:tc>
          <w:tcPr>
            <w:tcW w:w="0" w:type="auto"/>
            <w:vMerge/>
            <w:tcBorders>
              <w:top w:val="single" w:sz="8" w:space="0" w:color="7BA0CD"/>
              <w:left w:val="single" w:sz="8" w:space="0" w:color="7BA0CD"/>
              <w:bottom w:val="single" w:sz="8" w:space="0" w:color="7BA0CD"/>
              <w:right w:val="nil"/>
            </w:tcBorders>
            <w:vAlign w:val="center"/>
            <w:hideMark/>
          </w:tcPr>
          <w:p w14:paraId="7DF602B0" w14:textId="77777777" w:rsidR="00837BDF" w:rsidRDefault="00837BDF">
            <w:pPr>
              <w:spacing w:line="256" w:lineRule="auto"/>
              <w:rPr>
                <w:rFonts w:ascii="Calibri" w:eastAsia="Calibri" w:hAnsi="Calibri" w:cs="Calibri"/>
                <w:b/>
                <w:bCs/>
                <w:i/>
                <w:color w:val="FFFFFF"/>
              </w:rPr>
            </w:pPr>
          </w:p>
        </w:tc>
        <w:tc>
          <w:tcPr>
            <w:tcW w:w="2030" w:type="pct"/>
            <w:tcBorders>
              <w:top w:val="single" w:sz="8" w:space="0" w:color="7BA0CD"/>
              <w:left w:val="nil"/>
              <w:bottom w:val="single" w:sz="8" w:space="0" w:color="7BA0CD"/>
              <w:right w:val="nil"/>
            </w:tcBorders>
            <w:hideMark/>
          </w:tcPr>
          <w:p w14:paraId="61D21AD0" w14:textId="77777777" w:rsidR="00837BDF" w:rsidRPr="00E432CE" w:rsidRDefault="00837BDF" w:rsidP="00E432CE">
            <w:pPr>
              <w:pStyle w:val="NoSpacing"/>
              <w:rPr>
                <w:b/>
                <w:bCs/>
              </w:rPr>
            </w:pPr>
            <w:r w:rsidRPr="00E432CE">
              <w:rPr>
                <w:b/>
                <w:bCs/>
              </w:rPr>
              <w:t>What training should they attend after this?</w:t>
            </w:r>
          </w:p>
        </w:tc>
        <w:tc>
          <w:tcPr>
            <w:tcW w:w="1987" w:type="pct"/>
            <w:tcBorders>
              <w:top w:val="single" w:sz="8" w:space="0" w:color="7BA0CD"/>
              <w:left w:val="nil"/>
              <w:bottom w:val="single" w:sz="8" w:space="0" w:color="7BA0CD"/>
              <w:right w:val="single" w:sz="8" w:space="0" w:color="7BA0CD"/>
            </w:tcBorders>
            <w:hideMark/>
          </w:tcPr>
          <w:p w14:paraId="545B8796" w14:textId="77777777" w:rsidR="00837BDF" w:rsidRDefault="00837BDF" w:rsidP="00F61361">
            <w:pPr>
              <w:numPr>
                <w:ilvl w:val="0"/>
                <w:numId w:val="27"/>
              </w:numPr>
              <w:spacing w:after="200" w:line="276" w:lineRule="auto"/>
              <w:rPr>
                <w:rFonts w:ascii="Calibri" w:eastAsia="Calibri" w:hAnsi="Calibri" w:cs="Calibri"/>
              </w:rPr>
            </w:pPr>
            <w:r>
              <w:rPr>
                <w:rFonts w:ascii="Calibri" w:eastAsia="Calibri" w:hAnsi="Calibri" w:cs="Calibri"/>
                <w:b/>
              </w:rPr>
              <w:t xml:space="preserve"> </w:t>
            </w:r>
            <w:r>
              <w:rPr>
                <w:rFonts w:ascii="Calibri" w:eastAsia="Calibri" w:hAnsi="Calibri" w:cs="Calibri"/>
              </w:rPr>
              <w:t xml:space="preserve">No specific follow-up training </w:t>
            </w:r>
          </w:p>
        </w:tc>
      </w:tr>
      <w:tr w:rsidR="00837BDF" w14:paraId="2FCD628A" w14:textId="77777777" w:rsidTr="00837BDF">
        <w:trPr>
          <w:trHeight w:val="702"/>
        </w:trPr>
        <w:tc>
          <w:tcPr>
            <w:tcW w:w="983" w:type="pct"/>
            <w:tcBorders>
              <w:top w:val="single" w:sz="8" w:space="0" w:color="7BA0CD"/>
              <w:left w:val="single" w:sz="8" w:space="0" w:color="7BA0CD"/>
              <w:bottom w:val="single" w:sz="8" w:space="0" w:color="7BA0CD"/>
              <w:right w:val="nil"/>
            </w:tcBorders>
            <w:shd w:val="clear" w:color="auto" w:fill="262626" w:themeFill="text1" w:themeFillTint="D9"/>
            <w:hideMark/>
          </w:tcPr>
          <w:p w14:paraId="3D0EB021" w14:textId="77777777" w:rsidR="00837BDF" w:rsidRDefault="00837BDF">
            <w:pPr>
              <w:spacing w:line="276" w:lineRule="auto"/>
              <w:jc w:val="both"/>
              <w:rPr>
                <w:rFonts w:ascii="Calibri" w:eastAsia="Calibri" w:hAnsi="Calibri" w:cs="Calibri"/>
                <w:b/>
                <w:bCs/>
                <w:i/>
                <w:color w:val="FFFFFF"/>
              </w:rPr>
            </w:pPr>
            <w:r>
              <w:rPr>
                <w:rFonts w:ascii="Calibri" w:eastAsia="Calibri" w:hAnsi="Calibri" w:cs="Calibri"/>
                <w:b/>
                <w:bCs/>
                <w:i/>
                <w:color w:val="FFFFFF"/>
              </w:rPr>
              <w:t>Facilitators:</w:t>
            </w:r>
          </w:p>
          <w:p w14:paraId="7787B468" w14:textId="77777777" w:rsidR="00837BDF" w:rsidRDefault="00837BDF">
            <w:pPr>
              <w:spacing w:line="276" w:lineRule="auto"/>
              <w:rPr>
                <w:rFonts w:ascii="Calibri" w:eastAsia="Calibri" w:hAnsi="Calibri" w:cs="Calibri"/>
                <w:b/>
                <w:bCs/>
                <w:i/>
                <w:color w:val="FFFFFF"/>
                <w:sz w:val="16"/>
                <w:szCs w:val="16"/>
              </w:rPr>
            </w:pPr>
            <w:r>
              <w:rPr>
                <w:rFonts w:ascii="Calibri" w:eastAsia="Calibri" w:hAnsi="Calibri" w:cs="Calibri"/>
                <w:b/>
                <w:i/>
                <w:color w:val="FFFFFF"/>
                <w:sz w:val="18"/>
                <w:szCs w:val="16"/>
              </w:rPr>
              <w:t xml:space="preserve">(How many trainers should </w:t>
            </w:r>
            <w:proofErr w:type="gramStart"/>
            <w:r>
              <w:rPr>
                <w:rFonts w:ascii="Calibri" w:eastAsia="Calibri" w:hAnsi="Calibri" w:cs="Calibri"/>
                <w:b/>
                <w:i/>
                <w:color w:val="FFFFFF"/>
                <w:sz w:val="18"/>
                <w:szCs w:val="16"/>
              </w:rPr>
              <w:t>participate</w:t>
            </w:r>
            <w:proofErr w:type="gramEnd"/>
            <w:r>
              <w:rPr>
                <w:rFonts w:ascii="Calibri" w:eastAsia="Calibri" w:hAnsi="Calibri" w:cs="Calibri"/>
                <w:b/>
                <w:i/>
                <w:color w:val="FFFFFF"/>
                <w:sz w:val="18"/>
                <w:szCs w:val="16"/>
              </w:rPr>
              <w:t xml:space="preserve"> and whom?)</w:t>
            </w:r>
          </w:p>
        </w:tc>
        <w:tc>
          <w:tcPr>
            <w:tcW w:w="4017" w:type="pct"/>
            <w:gridSpan w:val="2"/>
            <w:tcBorders>
              <w:top w:val="single" w:sz="8" w:space="0" w:color="7BA0CD"/>
              <w:left w:val="nil"/>
              <w:bottom w:val="single" w:sz="8" w:space="0" w:color="7BA0CD"/>
              <w:right w:val="single" w:sz="8" w:space="0" w:color="7BA0CD"/>
            </w:tcBorders>
          </w:tcPr>
          <w:p w14:paraId="2C20F27E" w14:textId="77777777" w:rsidR="00837BDF" w:rsidRDefault="00837BDF">
            <w:pPr>
              <w:keepNext/>
              <w:keepLines/>
              <w:spacing w:line="276" w:lineRule="auto"/>
              <w:outlineLvl w:val="3"/>
              <w:rPr>
                <w:rFonts w:ascii="Calibri" w:hAnsi="Calibri" w:cs="Calibri"/>
                <w:bCs/>
                <w:iCs/>
              </w:rPr>
            </w:pPr>
            <w:r>
              <w:rPr>
                <w:rFonts w:ascii="Calibri" w:hAnsi="Calibri" w:cs="Calibri"/>
                <w:bCs/>
                <w:iCs/>
              </w:rPr>
              <w:t xml:space="preserve">One presenter will be needed to facilitate the presentation, discussion and </w:t>
            </w:r>
            <w:proofErr w:type="gramStart"/>
            <w:r>
              <w:rPr>
                <w:rFonts w:ascii="Calibri" w:hAnsi="Calibri" w:cs="Calibri"/>
                <w:bCs/>
                <w:iCs/>
              </w:rPr>
              <w:t>post-test</w:t>
            </w:r>
            <w:proofErr w:type="gramEnd"/>
          </w:p>
          <w:p w14:paraId="0703973B" w14:textId="77777777" w:rsidR="00837BDF" w:rsidRDefault="00837BDF">
            <w:pPr>
              <w:spacing w:line="276" w:lineRule="auto"/>
              <w:rPr>
                <w:rFonts w:ascii="Calibri" w:eastAsia="Calibri" w:hAnsi="Calibri" w:cs="Calibri"/>
              </w:rPr>
            </w:pPr>
          </w:p>
        </w:tc>
      </w:tr>
      <w:tr w:rsidR="00837BDF" w14:paraId="2A5F6551" w14:textId="77777777" w:rsidTr="00837BDF">
        <w:trPr>
          <w:trHeight w:val="317"/>
        </w:trPr>
        <w:tc>
          <w:tcPr>
            <w:tcW w:w="983" w:type="pct"/>
            <w:vMerge w:val="restart"/>
            <w:tcBorders>
              <w:top w:val="single" w:sz="8" w:space="0" w:color="7BA0CD"/>
              <w:left w:val="single" w:sz="8" w:space="0" w:color="7BA0CD"/>
              <w:bottom w:val="single" w:sz="8" w:space="0" w:color="7BA0CD"/>
              <w:right w:val="nil"/>
            </w:tcBorders>
            <w:shd w:val="clear" w:color="auto" w:fill="262626" w:themeFill="text1" w:themeFillTint="D9"/>
            <w:hideMark/>
          </w:tcPr>
          <w:p w14:paraId="754A1322" w14:textId="77777777" w:rsidR="00837BDF" w:rsidRDefault="00837BDF">
            <w:pPr>
              <w:spacing w:line="276" w:lineRule="auto"/>
              <w:jc w:val="both"/>
              <w:rPr>
                <w:rFonts w:ascii="Calibri" w:eastAsia="Calibri" w:hAnsi="Calibri" w:cs="Calibri"/>
                <w:b/>
                <w:bCs/>
                <w:color w:val="FFFFFF"/>
              </w:rPr>
            </w:pPr>
            <w:r>
              <w:rPr>
                <w:rFonts w:ascii="Calibri" w:eastAsia="Calibri" w:hAnsi="Calibri" w:cs="Calibri"/>
                <w:b/>
                <w:bCs/>
                <w:color w:val="FFFFFF"/>
              </w:rPr>
              <w:t>Logistics Requirements</w:t>
            </w:r>
          </w:p>
        </w:tc>
        <w:tc>
          <w:tcPr>
            <w:tcW w:w="2030" w:type="pct"/>
            <w:tcBorders>
              <w:top w:val="single" w:sz="8" w:space="0" w:color="7BA0CD"/>
              <w:left w:val="nil"/>
              <w:bottom w:val="single" w:sz="8" w:space="0" w:color="7BA0CD"/>
              <w:right w:val="nil"/>
            </w:tcBorders>
            <w:shd w:val="clear" w:color="auto" w:fill="D9D9D9" w:themeFill="background1" w:themeFillShade="D9"/>
            <w:hideMark/>
          </w:tcPr>
          <w:p w14:paraId="35CCF8BD" w14:textId="77777777" w:rsidR="00837BDF" w:rsidRDefault="00837BDF">
            <w:pPr>
              <w:spacing w:line="276" w:lineRule="auto"/>
              <w:jc w:val="both"/>
              <w:rPr>
                <w:rFonts w:ascii="Calibri" w:eastAsia="Calibri" w:hAnsi="Calibri" w:cs="Calibri"/>
              </w:rPr>
            </w:pPr>
            <w:r>
              <w:rPr>
                <w:rFonts w:ascii="Calibri" w:eastAsia="Calibri" w:hAnsi="Calibri" w:cs="Calibri"/>
                <w:b/>
              </w:rPr>
              <w:t>What is needed?</w:t>
            </w:r>
          </w:p>
        </w:tc>
        <w:tc>
          <w:tcPr>
            <w:tcW w:w="1987" w:type="pct"/>
            <w:tcBorders>
              <w:top w:val="single" w:sz="8" w:space="0" w:color="7BA0CD"/>
              <w:left w:val="nil"/>
              <w:bottom w:val="single" w:sz="8" w:space="0" w:color="7BA0CD"/>
              <w:right w:val="single" w:sz="8" w:space="0" w:color="7BA0CD"/>
            </w:tcBorders>
            <w:shd w:val="clear" w:color="auto" w:fill="D9D9D9" w:themeFill="background1" w:themeFillShade="D9"/>
          </w:tcPr>
          <w:p w14:paraId="136F2808" w14:textId="77777777" w:rsidR="00837BDF" w:rsidRDefault="00837BDF">
            <w:pPr>
              <w:keepNext/>
              <w:keepLines/>
              <w:spacing w:line="276" w:lineRule="auto"/>
              <w:jc w:val="both"/>
              <w:outlineLvl w:val="1"/>
              <w:rPr>
                <w:rFonts w:ascii="Calibri" w:hAnsi="Calibri" w:cs="Calibri"/>
                <w:b/>
                <w:bCs/>
              </w:rPr>
            </w:pPr>
          </w:p>
        </w:tc>
      </w:tr>
      <w:tr w:rsidR="00837BDF" w14:paraId="1CEF9D21" w14:textId="77777777" w:rsidTr="00837BDF">
        <w:trPr>
          <w:trHeight w:val="2037"/>
        </w:trPr>
        <w:tc>
          <w:tcPr>
            <w:tcW w:w="0" w:type="auto"/>
            <w:vMerge/>
            <w:tcBorders>
              <w:top w:val="single" w:sz="8" w:space="0" w:color="7BA0CD"/>
              <w:left w:val="single" w:sz="8" w:space="0" w:color="7BA0CD"/>
              <w:bottom w:val="single" w:sz="8" w:space="0" w:color="7BA0CD"/>
              <w:right w:val="nil"/>
            </w:tcBorders>
            <w:vAlign w:val="center"/>
            <w:hideMark/>
          </w:tcPr>
          <w:p w14:paraId="28BEA6EC" w14:textId="77777777" w:rsidR="00837BDF" w:rsidRDefault="00837BDF">
            <w:pPr>
              <w:spacing w:line="256" w:lineRule="auto"/>
              <w:rPr>
                <w:rFonts w:ascii="Calibri" w:eastAsia="Calibri" w:hAnsi="Calibri" w:cs="Calibri"/>
                <w:b/>
                <w:bCs/>
                <w:color w:val="FFFFFF"/>
              </w:rPr>
            </w:pPr>
          </w:p>
        </w:tc>
        <w:tc>
          <w:tcPr>
            <w:tcW w:w="4017" w:type="pct"/>
            <w:gridSpan w:val="2"/>
            <w:tcBorders>
              <w:top w:val="single" w:sz="8" w:space="0" w:color="7BA0CD"/>
              <w:left w:val="nil"/>
              <w:bottom w:val="single" w:sz="8" w:space="0" w:color="7BA0CD"/>
              <w:right w:val="single" w:sz="8" w:space="0" w:color="7BA0CD"/>
            </w:tcBorders>
            <w:hideMark/>
          </w:tcPr>
          <w:p w14:paraId="3516850D" w14:textId="77777777" w:rsidR="00837BDF" w:rsidRDefault="00837BDF" w:rsidP="00F61361">
            <w:pPr>
              <w:numPr>
                <w:ilvl w:val="0"/>
                <w:numId w:val="28"/>
              </w:numPr>
              <w:spacing w:line="256" w:lineRule="auto"/>
              <w:jc w:val="both"/>
              <w:rPr>
                <w:rFonts w:ascii="Calibri" w:eastAsia="Calibri" w:hAnsi="Calibri" w:cs="Calibri"/>
              </w:rPr>
            </w:pPr>
            <w:r>
              <w:rPr>
                <w:rFonts w:ascii="Calibri" w:eastAsia="Calibri" w:hAnsi="Calibri" w:cs="Calibri"/>
              </w:rPr>
              <w:t>Room for training</w:t>
            </w:r>
          </w:p>
          <w:p w14:paraId="3BFB0AFB" w14:textId="77777777" w:rsidR="00837BDF" w:rsidRDefault="00837BDF" w:rsidP="00F61361">
            <w:pPr>
              <w:numPr>
                <w:ilvl w:val="0"/>
                <w:numId w:val="28"/>
              </w:numPr>
              <w:spacing w:line="256" w:lineRule="auto"/>
              <w:jc w:val="both"/>
              <w:rPr>
                <w:rFonts w:ascii="Calibri" w:eastAsia="Calibri" w:hAnsi="Calibri" w:cs="Calibri"/>
              </w:rPr>
            </w:pPr>
            <w:r>
              <w:rPr>
                <w:rFonts w:ascii="Calibri" w:eastAsia="Calibri" w:hAnsi="Calibri" w:cs="Calibri"/>
              </w:rPr>
              <w:t>Computer and Projector</w:t>
            </w:r>
          </w:p>
          <w:p w14:paraId="28E10F0F" w14:textId="77777777" w:rsidR="00837BDF" w:rsidRDefault="00837BDF" w:rsidP="00F61361">
            <w:pPr>
              <w:numPr>
                <w:ilvl w:val="0"/>
                <w:numId w:val="28"/>
              </w:numPr>
              <w:spacing w:line="256" w:lineRule="auto"/>
              <w:rPr>
                <w:rFonts w:ascii="Calibri" w:eastAsia="Calibri" w:hAnsi="Calibri" w:cs="Calibri"/>
              </w:rPr>
            </w:pPr>
            <w:r>
              <w:rPr>
                <w:rFonts w:ascii="Calibri" w:eastAsia="Calibri" w:hAnsi="Calibri" w:cs="Calibri"/>
              </w:rPr>
              <w:t xml:space="preserve">Screen or </w:t>
            </w:r>
            <w:proofErr w:type="gramStart"/>
            <w:r>
              <w:rPr>
                <w:rFonts w:ascii="Calibri" w:eastAsia="Calibri" w:hAnsi="Calibri" w:cs="Calibri"/>
              </w:rPr>
              <w:t>other</w:t>
            </w:r>
            <w:proofErr w:type="gramEnd"/>
            <w:r>
              <w:rPr>
                <w:rFonts w:ascii="Calibri" w:eastAsia="Calibri" w:hAnsi="Calibri" w:cs="Calibri"/>
              </w:rPr>
              <w:t xml:space="preserve"> blank light-colored surface</w:t>
            </w:r>
          </w:p>
          <w:p w14:paraId="5D0B7E0D" w14:textId="77777777" w:rsidR="00837BDF" w:rsidRDefault="00837BDF" w:rsidP="00F61361">
            <w:pPr>
              <w:numPr>
                <w:ilvl w:val="0"/>
                <w:numId w:val="28"/>
              </w:numPr>
              <w:spacing w:line="256" w:lineRule="auto"/>
              <w:rPr>
                <w:rFonts w:ascii="Calibri" w:eastAsia="Calibri" w:hAnsi="Calibri" w:cs="Calibri"/>
              </w:rPr>
            </w:pPr>
            <w:r>
              <w:rPr>
                <w:rFonts w:ascii="Calibri" w:eastAsia="Calibri" w:hAnsi="Calibri" w:cs="Calibri"/>
              </w:rPr>
              <w:t>PowerPoint slide handouts, if preferred</w:t>
            </w:r>
          </w:p>
        </w:tc>
      </w:tr>
    </w:tbl>
    <w:p w14:paraId="2F6BBDC0" w14:textId="77777777" w:rsidR="00837BDF" w:rsidRDefault="00837BDF" w:rsidP="00837BDF">
      <w:pPr>
        <w:spacing w:after="160" w:line="256" w:lineRule="auto"/>
        <w:rPr>
          <w:rFonts w:ascii="Calibri" w:hAnsi="Calibri"/>
          <w:b/>
        </w:rPr>
      </w:pPr>
    </w:p>
    <w:p w14:paraId="535B4285" w14:textId="77777777" w:rsidR="00837BDF" w:rsidRDefault="00837BDF" w:rsidP="00837BDF">
      <w:pPr>
        <w:rPr>
          <w:rFonts w:ascii="Calibri" w:hAnsi="Calibri" w:cs="Calibri"/>
          <w:b/>
          <w:szCs w:val="24"/>
        </w:rPr>
      </w:pPr>
      <w:r>
        <w:rPr>
          <w:rFonts w:ascii="Calibri" w:hAnsi="Calibri" w:cs="Calibri"/>
          <w:b/>
        </w:rPr>
        <w:br w:type="page"/>
      </w:r>
      <w:r>
        <w:rPr>
          <w:rFonts w:ascii="Calibri" w:hAnsi="Calibri" w:cs="Calibri"/>
          <w:b/>
          <w:szCs w:val="24"/>
        </w:rPr>
        <w:lastRenderedPageBreak/>
        <w:t>Training References</w:t>
      </w:r>
    </w:p>
    <w:p w14:paraId="6F13C500" w14:textId="77777777" w:rsidR="00837BDF" w:rsidRPr="00837BDF" w:rsidRDefault="00837BDF" w:rsidP="00837BDF">
      <w:pPr>
        <w:spacing w:before="120"/>
        <w:ind w:left="360"/>
        <w:rPr>
          <w:rFonts w:ascii="Calibri" w:eastAsiaTheme="minorHAnsi" w:hAnsi="Calibri" w:cs="Calibri"/>
          <w:sz w:val="22"/>
          <w:szCs w:val="22"/>
        </w:rPr>
      </w:pPr>
      <w:r w:rsidRPr="00837BDF">
        <w:rPr>
          <w:rFonts w:ascii="Calibri" w:eastAsiaTheme="minorHAnsi" w:hAnsi="Calibri" w:cs="Calibri"/>
          <w:sz w:val="22"/>
          <w:szCs w:val="22"/>
        </w:rPr>
        <w:t xml:space="preserve">Centers for Disease Control and Prevention “Infection Control Guidance for Health Care Professionals about Coronavirus (COVID-19)”, June 3, 2020, </w:t>
      </w:r>
      <w:hyperlink r:id="rId46" w:history="1">
        <w:r w:rsidRPr="00837BDF">
          <w:rPr>
            <w:rStyle w:val="Hyperlink"/>
            <w:rFonts w:ascii="Calibri" w:eastAsiaTheme="minorHAnsi" w:hAnsi="Calibri" w:cs="Calibri"/>
            <w:sz w:val="22"/>
            <w:szCs w:val="22"/>
          </w:rPr>
          <w:t>https://www.cdc.gov/coronavirus/2019-ncov/hcp/infection-control.html</w:t>
        </w:r>
      </w:hyperlink>
      <w:r w:rsidRPr="00837BDF">
        <w:rPr>
          <w:rFonts w:ascii="Calibri" w:eastAsiaTheme="minorHAnsi" w:hAnsi="Calibri" w:cs="Calibri"/>
          <w:sz w:val="22"/>
          <w:szCs w:val="22"/>
        </w:rPr>
        <w:t xml:space="preserve">  </w:t>
      </w:r>
    </w:p>
    <w:p w14:paraId="24FB3E21" w14:textId="77777777" w:rsidR="00837BDF" w:rsidRPr="00837BDF" w:rsidRDefault="00837BDF" w:rsidP="00837BDF">
      <w:pPr>
        <w:shd w:val="clear" w:color="auto" w:fill="FFFFFF"/>
        <w:spacing w:before="120"/>
        <w:ind w:left="360"/>
        <w:rPr>
          <w:rFonts w:ascii="Calibri" w:hAnsi="Calibri" w:cs="Calibri"/>
          <w:color w:val="000000"/>
          <w:sz w:val="22"/>
          <w:szCs w:val="22"/>
        </w:rPr>
      </w:pPr>
      <w:r w:rsidRPr="00837BDF">
        <w:rPr>
          <w:rFonts w:ascii="Calibri" w:hAnsi="Calibri" w:cs="Calibri"/>
          <w:sz w:val="22"/>
          <w:szCs w:val="22"/>
        </w:rPr>
        <w:t xml:space="preserve">Centers for Disease Control and Prevention </w:t>
      </w:r>
      <w:r w:rsidRPr="00837BDF">
        <w:rPr>
          <w:rFonts w:ascii="Calibri" w:hAnsi="Calibri" w:cs="Calibri"/>
          <w:kern w:val="36"/>
          <w:sz w:val="22"/>
          <w:szCs w:val="22"/>
        </w:rPr>
        <w:t xml:space="preserve">“Preparing for COVID-19 in Nursing Homes” </w:t>
      </w:r>
      <w:r w:rsidRPr="00837BDF">
        <w:rPr>
          <w:rFonts w:ascii="Calibri" w:hAnsi="Calibri" w:cs="Calibri"/>
          <w:sz w:val="22"/>
          <w:szCs w:val="22"/>
        </w:rPr>
        <w:t>June 25, 2020</w:t>
      </w:r>
      <w:r w:rsidRPr="00837BDF">
        <w:rPr>
          <w:rFonts w:ascii="Calibri" w:hAnsi="Calibri" w:cs="Calibri"/>
          <w:b/>
          <w:bCs/>
          <w:sz w:val="22"/>
          <w:szCs w:val="22"/>
        </w:rPr>
        <w:t xml:space="preserve">.  </w:t>
      </w:r>
      <w:hyperlink r:id="rId47" w:anchor="core-practices" w:history="1">
        <w:r w:rsidRPr="00837BDF">
          <w:rPr>
            <w:rStyle w:val="Hyperlink"/>
            <w:rFonts w:ascii="Calibri" w:hAnsi="Calibri" w:cs="Calibri"/>
            <w:sz w:val="22"/>
            <w:szCs w:val="22"/>
          </w:rPr>
          <w:t>https://www.cdc.gov/coronavirus/2019-ncov/hcp/long-term-care.html#core-practices</w:t>
        </w:r>
      </w:hyperlink>
    </w:p>
    <w:p w14:paraId="5773E160" w14:textId="77777777" w:rsidR="00837BDF" w:rsidRPr="00837BDF" w:rsidRDefault="00837BDF" w:rsidP="00837BDF">
      <w:pPr>
        <w:shd w:val="clear" w:color="auto" w:fill="FFFFFF"/>
        <w:spacing w:before="120"/>
        <w:ind w:left="360"/>
        <w:rPr>
          <w:rFonts w:ascii="Calibri" w:hAnsi="Calibri" w:cs="Calibri"/>
          <w:color w:val="000000"/>
          <w:sz w:val="22"/>
          <w:szCs w:val="22"/>
        </w:rPr>
      </w:pPr>
      <w:r w:rsidRPr="00837BDF">
        <w:rPr>
          <w:rFonts w:ascii="Calibri" w:hAnsi="Calibri" w:cs="Calibri"/>
          <w:color w:val="000000"/>
          <w:sz w:val="22"/>
          <w:szCs w:val="22"/>
        </w:rPr>
        <w:t xml:space="preserve">Centers for Disease Control and Prevention.  “State Based HAI Prevention Activities”;  </w:t>
      </w:r>
      <w:hyperlink r:id="rId48" w:history="1">
        <w:r w:rsidRPr="00837BDF">
          <w:rPr>
            <w:rStyle w:val="Hyperlink"/>
            <w:rFonts w:ascii="Calibri" w:hAnsi="Calibri" w:cs="Calibri"/>
            <w:color w:val="0000FF"/>
            <w:sz w:val="22"/>
            <w:szCs w:val="22"/>
          </w:rPr>
          <w:t>https://www.cdc.gov/hai/state-based/index.html</w:t>
        </w:r>
      </w:hyperlink>
    </w:p>
    <w:p w14:paraId="165E0406" w14:textId="77777777" w:rsidR="00837BDF" w:rsidRPr="00837BDF" w:rsidRDefault="00837BDF" w:rsidP="00837BDF">
      <w:pPr>
        <w:shd w:val="clear" w:color="auto" w:fill="FFFFFF"/>
        <w:spacing w:before="120"/>
        <w:ind w:left="360"/>
        <w:rPr>
          <w:rFonts w:ascii="Calibri" w:hAnsi="Calibri" w:cs="Calibri"/>
          <w:color w:val="000000"/>
          <w:sz w:val="22"/>
          <w:szCs w:val="22"/>
        </w:rPr>
      </w:pPr>
      <w:r w:rsidRPr="00837BDF">
        <w:rPr>
          <w:rFonts w:ascii="Calibri" w:hAnsi="Calibri" w:cs="Calibri"/>
          <w:color w:val="000000"/>
          <w:sz w:val="22"/>
          <w:szCs w:val="22"/>
        </w:rPr>
        <w:t xml:space="preserve">Centers for Disease Control and Prevention.  “Using Personal Protective Equipment (PPE).  Updated Aug. 19, 2020:  </w:t>
      </w:r>
      <w:hyperlink r:id="rId49" w:history="1">
        <w:r w:rsidRPr="00837BDF">
          <w:rPr>
            <w:rStyle w:val="Hyperlink"/>
            <w:rFonts w:ascii="Calibri" w:hAnsi="Calibri" w:cs="Calibri"/>
            <w:sz w:val="22"/>
            <w:szCs w:val="22"/>
          </w:rPr>
          <w:t>https://www.cdc.gov/coronavirus/2019-ncov/hcp/using-ppe.html</w:t>
        </w:r>
      </w:hyperlink>
      <w:r w:rsidRPr="00837BDF">
        <w:rPr>
          <w:rFonts w:ascii="Calibri" w:hAnsi="Calibri" w:cs="Calibri"/>
          <w:color w:val="000000"/>
          <w:sz w:val="22"/>
          <w:szCs w:val="22"/>
        </w:rPr>
        <w:t xml:space="preserve"> </w:t>
      </w:r>
    </w:p>
    <w:p w14:paraId="6AFBBBE5" w14:textId="77777777" w:rsidR="00837BDF" w:rsidRPr="00837BDF" w:rsidRDefault="00837BDF" w:rsidP="00837BDF">
      <w:pPr>
        <w:spacing w:before="120"/>
        <w:ind w:left="360"/>
        <w:rPr>
          <w:rFonts w:ascii="Calibri" w:eastAsia="MS Mincho" w:hAnsi="Calibri" w:cs="Calibri"/>
          <w:sz w:val="22"/>
          <w:szCs w:val="22"/>
        </w:rPr>
      </w:pPr>
      <w:r w:rsidRPr="00837BDF">
        <w:rPr>
          <w:rFonts w:ascii="Calibri" w:eastAsia="MS Mincho" w:hAnsi="Calibri" w:cs="Calibri"/>
          <w:sz w:val="22"/>
          <w:szCs w:val="22"/>
        </w:rPr>
        <w:t xml:space="preserve">Centers for Medicare &amp; Medicaid Services.  “Interim final Rule (IFC), CMS-3401-IFC, Additional Policy and Regulatory Revisions in Response to the COVID-19 Public Health Emergency related to Long Term Care (LTC) Facility Testing Requirements and Revised COVID-19 Focused Survey Tool”; August 26, 2020; CMS QSO Memo 20-38-NH;  </w:t>
      </w:r>
      <w:hyperlink r:id="rId50" w:history="1">
        <w:r w:rsidRPr="00837BDF">
          <w:rPr>
            <w:rStyle w:val="Hyperlink"/>
            <w:rFonts w:ascii="Calibri" w:eastAsia="MS Mincho" w:hAnsi="Calibri" w:cs="Calibri"/>
            <w:sz w:val="22"/>
            <w:szCs w:val="22"/>
          </w:rPr>
          <w:t>https://www.cms.gov/files/document/qso20-38-NH.pdf</w:t>
        </w:r>
      </w:hyperlink>
      <w:r w:rsidRPr="00837BDF">
        <w:rPr>
          <w:rFonts w:ascii="Calibri" w:eastAsia="MS Mincho" w:hAnsi="Calibri" w:cs="Calibri"/>
          <w:sz w:val="22"/>
          <w:szCs w:val="22"/>
        </w:rPr>
        <w:t xml:space="preserve">  </w:t>
      </w:r>
    </w:p>
    <w:p w14:paraId="5E691B7A" w14:textId="77777777" w:rsidR="00837BDF" w:rsidRPr="00837BDF" w:rsidRDefault="00837BDF" w:rsidP="00837BDF">
      <w:pPr>
        <w:spacing w:before="120"/>
        <w:ind w:left="360"/>
        <w:rPr>
          <w:rFonts w:ascii="Calibri" w:eastAsia="MS Mincho" w:hAnsi="Calibri" w:cs="Calibri"/>
          <w:sz w:val="22"/>
          <w:szCs w:val="22"/>
        </w:rPr>
      </w:pPr>
      <w:r w:rsidRPr="00837BDF">
        <w:rPr>
          <w:rFonts w:ascii="Calibri" w:eastAsia="MS Mincho" w:hAnsi="Calibri" w:cs="Calibri"/>
          <w:sz w:val="22"/>
          <w:szCs w:val="22"/>
        </w:rPr>
        <w:t>Centers for Medicare &amp; Medicaid Services.  “Nursing Home Five Star Quality Rating System update, Nursing Home Staff Counts, Frequently Asked Questions” (revised); April 24, 2020 CMS QSO 20-28-</w:t>
      </w:r>
      <w:proofErr w:type="gramStart"/>
      <w:r w:rsidRPr="00837BDF">
        <w:rPr>
          <w:rFonts w:ascii="Calibri" w:eastAsia="MS Mincho" w:hAnsi="Calibri" w:cs="Calibri"/>
          <w:sz w:val="22"/>
          <w:szCs w:val="22"/>
        </w:rPr>
        <w:t xml:space="preserve">nh;   </w:t>
      </w:r>
      <w:proofErr w:type="gramEnd"/>
      <w:r w:rsidRPr="00837BDF">
        <w:rPr>
          <w:sz w:val="22"/>
          <w:szCs w:val="22"/>
        </w:rPr>
        <w:fldChar w:fldCharType="begin"/>
      </w:r>
      <w:r w:rsidRPr="00837BDF">
        <w:rPr>
          <w:sz w:val="22"/>
          <w:szCs w:val="22"/>
        </w:rPr>
        <w:instrText xml:space="preserve"> HYPERLINK "https://www.cms.gov/files/document/qso-20-28-nh.pdf" </w:instrText>
      </w:r>
      <w:r w:rsidRPr="00837BDF">
        <w:rPr>
          <w:sz w:val="22"/>
          <w:szCs w:val="22"/>
        </w:rPr>
        <w:fldChar w:fldCharType="separate"/>
      </w:r>
      <w:r w:rsidRPr="00837BDF">
        <w:rPr>
          <w:rStyle w:val="Hyperlink"/>
          <w:rFonts w:ascii="Calibri" w:hAnsi="Calibri" w:cs="Calibri"/>
          <w:sz w:val="22"/>
          <w:szCs w:val="22"/>
        </w:rPr>
        <w:t>https://www.cms.gov/files/document/qso-20-28-nh.pdf</w:t>
      </w:r>
      <w:r w:rsidRPr="00837BDF">
        <w:rPr>
          <w:sz w:val="22"/>
          <w:szCs w:val="22"/>
        </w:rPr>
        <w:fldChar w:fldCharType="end"/>
      </w:r>
      <w:r w:rsidRPr="00837BDF">
        <w:rPr>
          <w:rFonts w:ascii="Calibri" w:hAnsi="Calibri" w:cs="Calibri"/>
          <w:sz w:val="22"/>
          <w:szCs w:val="22"/>
        </w:rPr>
        <w:t xml:space="preserve"> </w:t>
      </w:r>
    </w:p>
    <w:p w14:paraId="724B2A6B" w14:textId="77777777" w:rsidR="00837BDF" w:rsidRPr="00837BDF" w:rsidRDefault="00837BDF" w:rsidP="00837BDF">
      <w:pPr>
        <w:spacing w:before="120"/>
        <w:ind w:left="360"/>
        <w:rPr>
          <w:rFonts w:ascii="Calibri" w:eastAsia="MS Mincho" w:hAnsi="Calibri" w:cs="Calibri"/>
          <w:sz w:val="22"/>
          <w:szCs w:val="22"/>
        </w:rPr>
      </w:pPr>
      <w:r w:rsidRPr="00837BDF">
        <w:rPr>
          <w:rFonts w:ascii="Calibri" w:eastAsia="MS Mincho" w:hAnsi="Calibri" w:cs="Calibri"/>
          <w:sz w:val="22"/>
          <w:szCs w:val="22"/>
        </w:rPr>
        <w:t xml:space="preserve">Centers for Medicare &amp; Medicaid Services.  “Nursing Home Reopening Guidelines for States and Local Officials”; May 18, 2020, Revised 09/28/2020; QSO- 20-30-NH;  </w:t>
      </w:r>
      <w:hyperlink r:id="rId51" w:history="1">
        <w:r w:rsidRPr="00837BDF">
          <w:rPr>
            <w:rStyle w:val="Hyperlink"/>
            <w:rFonts w:ascii="Calibri" w:hAnsi="Calibri" w:cs="Calibri"/>
            <w:sz w:val="22"/>
            <w:szCs w:val="22"/>
          </w:rPr>
          <w:t>https://www.cms.gov/files/document/qso-20-30-nh.pdf-0</w:t>
        </w:r>
      </w:hyperlink>
      <w:r w:rsidRPr="00837BDF">
        <w:rPr>
          <w:rFonts w:ascii="Calibri" w:hAnsi="Calibri" w:cs="Calibri"/>
          <w:sz w:val="22"/>
          <w:szCs w:val="22"/>
        </w:rPr>
        <w:t xml:space="preserve"> </w:t>
      </w:r>
    </w:p>
    <w:p w14:paraId="53236A31" w14:textId="77777777" w:rsidR="00837BDF" w:rsidRPr="00837BDF" w:rsidRDefault="00837BDF" w:rsidP="00837BDF">
      <w:pPr>
        <w:shd w:val="clear" w:color="auto" w:fill="FFFFFF"/>
        <w:spacing w:before="120"/>
        <w:ind w:left="360"/>
        <w:rPr>
          <w:rFonts w:ascii="Calibri" w:hAnsi="Calibri" w:cs="Calibri"/>
          <w:color w:val="000000"/>
          <w:sz w:val="22"/>
          <w:szCs w:val="22"/>
        </w:rPr>
      </w:pPr>
      <w:r w:rsidRPr="00837BDF">
        <w:rPr>
          <w:rFonts w:ascii="Calibri" w:hAnsi="Calibri" w:cs="Calibri"/>
          <w:color w:val="000000"/>
          <w:sz w:val="22"/>
          <w:szCs w:val="22"/>
        </w:rPr>
        <w:t xml:space="preserve">Centers for Medicare and Medicaid Services. “Nursing Home Visitation-COVID-19”; September 17, 2020; https//: </w:t>
      </w:r>
      <w:hyperlink r:id="rId52" w:history="1">
        <w:r w:rsidRPr="00837BDF">
          <w:rPr>
            <w:rStyle w:val="Hyperlink"/>
            <w:rFonts w:ascii="Calibri" w:hAnsi="Calibri" w:cs="Calibri"/>
            <w:sz w:val="22"/>
            <w:szCs w:val="22"/>
          </w:rPr>
          <w:t>www.cms.gov/files/document/qso-20-39-NH.pdf</w:t>
        </w:r>
      </w:hyperlink>
    </w:p>
    <w:p w14:paraId="75862D14" w14:textId="77777777" w:rsidR="00837BDF" w:rsidRPr="00837BDF" w:rsidRDefault="00837BDF" w:rsidP="00837BDF">
      <w:pPr>
        <w:spacing w:before="120"/>
        <w:ind w:left="360"/>
        <w:rPr>
          <w:rFonts w:ascii="Calibri" w:eastAsiaTheme="minorHAnsi" w:hAnsi="Calibri" w:cs="Calibri"/>
          <w:sz w:val="22"/>
          <w:szCs w:val="22"/>
        </w:rPr>
      </w:pPr>
      <w:r w:rsidRPr="00837BDF">
        <w:rPr>
          <w:rFonts w:ascii="Calibri" w:eastAsiaTheme="minorHAnsi" w:hAnsi="Calibri" w:cs="Calibri"/>
          <w:sz w:val="22"/>
          <w:szCs w:val="22"/>
          <w:vertAlign w:val="superscript"/>
        </w:rPr>
        <w:t>1</w:t>
      </w:r>
      <w:r w:rsidRPr="00837BDF">
        <w:rPr>
          <w:rFonts w:ascii="Calibri" w:eastAsiaTheme="minorHAnsi" w:hAnsi="Calibri" w:cs="Calibri"/>
          <w:sz w:val="22"/>
          <w:szCs w:val="22"/>
        </w:rPr>
        <w:t xml:space="preserve">Centers for Medicare &amp; Medicaid Services. State Operations Manual, Appendix PP- Guidance to Surveyors for Long Term Care Facilities (Rev, 173, 11-22-17):   </w:t>
      </w:r>
      <w:hyperlink r:id="rId53" w:history="1">
        <w:r w:rsidRPr="00837BDF">
          <w:rPr>
            <w:rStyle w:val="Hyperlink"/>
            <w:rFonts w:ascii="Calibri" w:eastAsiaTheme="minorHAnsi" w:hAnsi="Calibri" w:cs="Calibri"/>
            <w:sz w:val="22"/>
            <w:szCs w:val="22"/>
          </w:rPr>
          <w:t>https://www.cms.gov/Regulations-and-Guidance/Guidance/Manuals/downloads/som107ap_pp_guidelines_ltcf.pdf</w:t>
        </w:r>
      </w:hyperlink>
    </w:p>
    <w:p w14:paraId="38ED5ED2" w14:textId="5E15A199" w:rsidR="00837BDF" w:rsidRPr="00837BDF" w:rsidRDefault="00837BDF" w:rsidP="00837BDF">
      <w:pPr>
        <w:spacing w:before="120"/>
        <w:ind w:left="360"/>
        <w:rPr>
          <w:rFonts w:ascii="Calibri" w:hAnsi="Calibri" w:cs="Calibri"/>
          <w:color w:val="000000"/>
          <w:sz w:val="22"/>
          <w:szCs w:val="22"/>
        </w:rPr>
      </w:pPr>
      <w:r w:rsidRPr="00837BDF">
        <w:rPr>
          <w:rFonts w:ascii="Calibri" w:hAnsi="Calibri" w:cs="Calibri"/>
          <w:color w:val="000000"/>
          <w:sz w:val="22"/>
          <w:szCs w:val="22"/>
        </w:rPr>
        <w:t xml:space="preserve">Centers for Medicare &amp; Medicaid Services; Survey Critical Element Pathway-20065- Activities.   </w:t>
      </w:r>
      <w:hyperlink r:id="rId54" w:history="1">
        <w:r w:rsidRPr="00837BDF">
          <w:rPr>
            <w:rStyle w:val="Hyperlink"/>
            <w:rFonts w:ascii="Calibri" w:hAnsi="Calibri" w:cs="Calibri"/>
            <w:sz w:val="22"/>
            <w:szCs w:val="22"/>
          </w:rPr>
          <w:t>https://www.cms.gov/Medicare/Provider-Enrollment-and-Certification/GuidanceforLawsAndRegulations/Nursing-Homes</w:t>
        </w:r>
      </w:hyperlink>
    </w:p>
    <w:p w14:paraId="20618412" w14:textId="77777777" w:rsidR="00837BDF" w:rsidRPr="00837BDF" w:rsidRDefault="00837BDF" w:rsidP="00837BDF">
      <w:pPr>
        <w:pStyle w:val="NoSpacing"/>
        <w:spacing w:before="120"/>
        <w:ind w:left="360"/>
        <w:rPr>
          <w:rFonts w:ascii="Calibri" w:hAnsi="Calibri" w:cs="Calibri"/>
        </w:rPr>
      </w:pPr>
      <w:r w:rsidRPr="00837BDF">
        <w:rPr>
          <w:rFonts w:ascii="Calibri" w:hAnsi="Calibri" w:cs="Calibri"/>
        </w:rPr>
        <w:t xml:space="preserve">Centers for Medicare &amp; Medicaid Services.  Toolkit on State Actions to Mitigate COVID-19 Prevalence in Nursing Homes.  November 2020, Version 13:  </w:t>
      </w:r>
      <w:hyperlink r:id="rId55" w:history="1">
        <w:r w:rsidRPr="00837BDF">
          <w:rPr>
            <w:rStyle w:val="Hyperlink"/>
            <w:rFonts w:ascii="Calibri" w:hAnsi="Calibri" w:cs="Calibri"/>
          </w:rPr>
          <w:t>https://www.cms.gov/files/document/covid-toolkit-states-mitigate-covid-19-nursing-homes.pdf</w:t>
        </w:r>
      </w:hyperlink>
      <w:r w:rsidRPr="00837BDF">
        <w:rPr>
          <w:rFonts w:ascii="Calibri" w:hAnsi="Calibri" w:cs="Calibri"/>
        </w:rPr>
        <w:t xml:space="preserve"> </w:t>
      </w:r>
    </w:p>
    <w:p w14:paraId="1FA2FF11" w14:textId="77777777" w:rsidR="00837BDF" w:rsidRPr="00837BDF" w:rsidRDefault="00837BDF" w:rsidP="00837BDF">
      <w:pPr>
        <w:shd w:val="clear" w:color="auto" w:fill="FFFFFF"/>
        <w:spacing w:before="120"/>
        <w:ind w:left="360"/>
        <w:rPr>
          <w:rFonts w:ascii="Calibri" w:hAnsi="Calibri" w:cs="Calibri"/>
          <w:color w:val="000000"/>
          <w:sz w:val="22"/>
          <w:szCs w:val="22"/>
        </w:rPr>
      </w:pPr>
      <w:r w:rsidRPr="00837BDF">
        <w:rPr>
          <w:rFonts w:ascii="Calibri" w:hAnsi="Calibri" w:cs="Calibri"/>
          <w:color w:val="000000"/>
          <w:sz w:val="22"/>
          <w:szCs w:val="22"/>
        </w:rPr>
        <w:t xml:space="preserve">United States Department of health &amp; Human Services.  Public Health Emergency.  HPP in Your State:  </w:t>
      </w:r>
      <w:hyperlink r:id="rId56" w:history="1">
        <w:r w:rsidRPr="00837BDF">
          <w:rPr>
            <w:rStyle w:val="Hyperlink"/>
            <w:rFonts w:ascii="Calibri" w:hAnsi="Calibri" w:cs="Calibri"/>
            <w:sz w:val="22"/>
            <w:szCs w:val="22"/>
          </w:rPr>
          <w:t>https://www.phe.gov/Preparedness/planning/hpp/Pages/find-hc-coalition.aspx</w:t>
        </w:r>
      </w:hyperlink>
      <w:r w:rsidRPr="00837BDF">
        <w:rPr>
          <w:rFonts w:ascii="Calibri" w:hAnsi="Calibri" w:cs="Calibri"/>
          <w:color w:val="000000"/>
          <w:sz w:val="22"/>
          <w:szCs w:val="22"/>
        </w:rPr>
        <w:t xml:space="preserve"> </w:t>
      </w:r>
    </w:p>
    <w:p w14:paraId="14DEBF58" w14:textId="41048DB9" w:rsidR="00F83C09" w:rsidRDefault="00F83C09">
      <w:pPr>
        <w:spacing w:after="160" w:line="259" w:lineRule="auto"/>
        <w:sectPr w:rsidR="00F83C09" w:rsidSect="004706AF">
          <w:pgSz w:w="12240" w:h="15840" w:code="1"/>
          <w:pgMar w:top="1830" w:right="1440" w:bottom="900" w:left="1260" w:header="360" w:footer="0" w:gutter="0"/>
          <w:cols w:space="720"/>
          <w:docGrid w:linePitch="360"/>
        </w:sectPr>
      </w:pPr>
    </w:p>
    <w:p w14:paraId="06BE4BFD" w14:textId="3818742E" w:rsidR="00E42C3D" w:rsidRPr="00E42C3D" w:rsidRDefault="00E42C3D" w:rsidP="00E42C3D">
      <w:pPr>
        <w:pStyle w:val="Heading2"/>
        <w:rPr>
          <w:rFonts w:asciiTheme="minorHAnsi" w:hAnsiTheme="minorHAnsi" w:cstheme="minorHAnsi"/>
          <w:b/>
          <w:bCs/>
          <w:color w:val="auto"/>
          <w:sz w:val="28"/>
          <w:szCs w:val="28"/>
        </w:rPr>
      </w:pPr>
      <w:bookmarkStart w:id="14" w:name="_Toc63858665"/>
      <w:r w:rsidRPr="00E42C3D">
        <w:rPr>
          <w:rFonts w:asciiTheme="minorHAnsi" w:hAnsiTheme="minorHAnsi" w:cstheme="minorHAnsi"/>
          <w:b/>
          <w:bCs/>
          <w:color w:val="auto"/>
          <w:sz w:val="28"/>
          <w:szCs w:val="28"/>
        </w:rPr>
        <w:lastRenderedPageBreak/>
        <w:t xml:space="preserve">POST TEST – </w:t>
      </w:r>
      <w:r w:rsidR="00837BDF">
        <w:rPr>
          <w:rFonts w:asciiTheme="minorHAnsi" w:hAnsiTheme="minorHAnsi" w:cstheme="minorHAnsi"/>
          <w:b/>
          <w:bCs/>
          <w:color w:val="auto"/>
          <w:sz w:val="28"/>
          <w:szCs w:val="28"/>
        </w:rPr>
        <w:t>Group Activities</w:t>
      </w:r>
      <w:bookmarkEnd w:id="14"/>
    </w:p>
    <w:p w14:paraId="4D75E7ED" w14:textId="77777777" w:rsidR="00E42C3D" w:rsidRDefault="00E42C3D" w:rsidP="00E42C3D">
      <w:pPr>
        <w:spacing w:after="160" w:line="256" w:lineRule="auto"/>
        <w:jc w:val="center"/>
        <w:rPr>
          <w:rFonts w:ascii="Calibri" w:hAnsi="Calibri"/>
          <w:b/>
          <w:sz w:val="3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2435"/>
      </w:tblGrid>
      <w:tr w:rsidR="00E42C3D" w14:paraId="332920C3" w14:textId="77777777" w:rsidTr="00837BDF">
        <w:trPr>
          <w:trHeight w:val="773"/>
        </w:trPr>
        <w:tc>
          <w:tcPr>
            <w:tcW w:w="708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F4F3FB9" w14:textId="77777777" w:rsidR="00E42C3D" w:rsidRDefault="00E42C3D">
            <w:pPr>
              <w:spacing w:line="256" w:lineRule="auto"/>
              <w:jc w:val="center"/>
              <w:rPr>
                <w:rFonts w:ascii="Calibri" w:hAnsi="Calibri"/>
                <w:b/>
                <w:bCs/>
                <w:sz w:val="28"/>
                <w:szCs w:val="24"/>
              </w:rPr>
            </w:pPr>
            <w:r>
              <w:rPr>
                <w:rFonts w:ascii="Calibri" w:hAnsi="Calibri"/>
                <w:b/>
                <w:bCs/>
                <w:sz w:val="28"/>
                <w:szCs w:val="24"/>
              </w:rPr>
              <w:t>Question: True or False?</w:t>
            </w:r>
          </w:p>
        </w:tc>
        <w:tc>
          <w:tcPr>
            <w:tcW w:w="24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4C60C4" w14:textId="77777777" w:rsidR="00E42C3D" w:rsidRDefault="00E42C3D">
            <w:pPr>
              <w:spacing w:line="256" w:lineRule="auto"/>
              <w:jc w:val="center"/>
              <w:rPr>
                <w:rFonts w:ascii="Calibri" w:hAnsi="Calibri"/>
                <w:b/>
                <w:bCs/>
                <w:sz w:val="28"/>
                <w:szCs w:val="24"/>
              </w:rPr>
            </w:pPr>
            <w:r>
              <w:rPr>
                <w:rFonts w:ascii="Calibri" w:hAnsi="Calibri"/>
                <w:b/>
                <w:bCs/>
                <w:sz w:val="28"/>
                <w:szCs w:val="24"/>
              </w:rPr>
              <w:t>Answer</w:t>
            </w:r>
          </w:p>
        </w:tc>
      </w:tr>
      <w:tr w:rsidR="00837BDF" w14:paraId="6D5095B3" w14:textId="77777777" w:rsidTr="00837BDF">
        <w:trPr>
          <w:trHeight w:val="717"/>
        </w:trPr>
        <w:tc>
          <w:tcPr>
            <w:tcW w:w="7088" w:type="dxa"/>
            <w:tcBorders>
              <w:top w:val="single" w:sz="4" w:space="0" w:color="auto"/>
              <w:left w:val="single" w:sz="4" w:space="0" w:color="auto"/>
              <w:bottom w:val="single" w:sz="4" w:space="0" w:color="auto"/>
              <w:right w:val="single" w:sz="4" w:space="0" w:color="auto"/>
            </w:tcBorders>
            <w:vAlign w:val="bottom"/>
            <w:hideMark/>
          </w:tcPr>
          <w:p w14:paraId="4BDA9F59" w14:textId="0A17373B" w:rsidR="00837BDF" w:rsidRPr="00837BDF" w:rsidRDefault="00837BDF" w:rsidP="00F61361">
            <w:pPr>
              <w:pStyle w:val="ListParagraph"/>
              <w:numPr>
                <w:ilvl w:val="0"/>
                <w:numId w:val="29"/>
              </w:numPr>
              <w:ind w:left="522"/>
              <w:rPr>
                <w:rFonts w:ascii="Calibri" w:eastAsiaTheme="minorHAnsi" w:hAnsi="Calibri" w:cs="Calibri"/>
                <w:bCs/>
              </w:rPr>
            </w:pPr>
            <w:r>
              <w:rPr>
                <w:rFonts w:ascii="Calibri" w:eastAsiaTheme="minorHAnsi" w:hAnsi="Calibri" w:cs="Calibri"/>
                <w:bCs/>
              </w:rPr>
              <w:t>During the COVID-19 Pandemic, the facility leadership will let us know when group activities can be resumed.</w:t>
            </w:r>
          </w:p>
        </w:tc>
        <w:tc>
          <w:tcPr>
            <w:tcW w:w="2435" w:type="dxa"/>
            <w:tcBorders>
              <w:top w:val="single" w:sz="4" w:space="0" w:color="auto"/>
              <w:left w:val="single" w:sz="4" w:space="0" w:color="auto"/>
              <w:bottom w:val="single" w:sz="4" w:space="0" w:color="auto"/>
              <w:right w:val="single" w:sz="4" w:space="0" w:color="auto"/>
            </w:tcBorders>
          </w:tcPr>
          <w:p w14:paraId="1D1FF040" w14:textId="77777777" w:rsidR="00837BDF" w:rsidRDefault="00837BDF" w:rsidP="00837BDF">
            <w:pPr>
              <w:spacing w:after="160" w:line="256" w:lineRule="auto"/>
              <w:rPr>
                <w:rFonts w:ascii="Calibri" w:hAnsi="Calibri"/>
                <w:bCs/>
                <w:szCs w:val="24"/>
              </w:rPr>
            </w:pPr>
          </w:p>
        </w:tc>
      </w:tr>
      <w:tr w:rsidR="00837BDF" w14:paraId="5B4579F8" w14:textId="77777777" w:rsidTr="00837BDF">
        <w:trPr>
          <w:trHeight w:val="708"/>
        </w:trPr>
        <w:tc>
          <w:tcPr>
            <w:tcW w:w="7088" w:type="dxa"/>
            <w:tcBorders>
              <w:top w:val="single" w:sz="4" w:space="0" w:color="auto"/>
              <w:left w:val="single" w:sz="4" w:space="0" w:color="auto"/>
              <w:bottom w:val="single" w:sz="4" w:space="0" w:color="auto"/>
              <w:right w:val="single" w:sz="4" w:space="0" w:color="auto"/>
            </w:tcBorders>
            <w:vAlign w:val="bottom"/>
            <w:hideMark/>
          </w:tcPr>
          <w:p w14:paraId="478BD4AF" w14:textId="12ADC340" w:rsidR="00837BDF" w:rsidRDefault="00837BDF" w:rsidP="00F61361">
            <w:pPr>
              <w:pStyle w:val="ListParagraph"/>
              <w:numPr>
                <w:ilvl w:val="0"/>
                <w:numId w:val="29"/>
              </w:numPr>
              <w:ind w:left="522"/>
              <w:rPr>
                <w:rFonts w:ascii="Calibri" w:hAnsi="Calibri"/>
                <w:bCs/>
                <w:szCs w:val="24"/>
              </w:rPr>
            </w:pPr>
            <w:r>
              <w:rPr>
                <w:rFonts w:ascii="Calibri" w:eastAsiaTheme="minorHAnsi" w:hAnsi="Calibri" w:cs="Calibri"/>
                <w:bCs/>
              </w:rPr>
              <w:t xml:space="preserve">During group activities, physical/social distancing is only </w:t>
            </w:r>
            <w:proofErr w:type="gramStart"/>
            <w:r>
              <w:rPr>
                <w:rFonts w:ascii="Calibri" w:eastAsiaTheme="minorHAnsi" w:hAnsi="Calibri" w:cs="Calibri"/>
                <w:bCs/>
              </w:rPr>
              <w:t>required</w:t>
            </w:r>
            <w:proofErr w:type="gramEnd"/>
            <w:r>
              <w:rPr>
                <w:rFonts w:ascii="Calibri" w:eastAsiaTheme="minorHAnsi" w:hAnsi="Calibri" w:cs="Calibri"/>
                <w:bCs/>
              </w:rPr>
              <w:t xml:space="preserve"> for residents on the COVID-19 unit</w:t>
            </w:r>
          </w:p>
        </w:tc>
        <w:tc>
          <w:tcPr>
            <w:tcW w:w="2435" w:type="dxa"/>
            <w:tcBorders>
              <w:top w:val="single" w:sz="4" w:space="0" w:color="auto"/>
              <w:left w:val="single" w:sz="4" w:space="0" w:color="auto"/>
              <w:bottom w:val="single" w:sz="4" w:space="0" w:color="auto"/>
              <w:right w:val="single" w:sz="4" w:space="0" w:color="auto"/>
            </w:tcBorders>
          </w:tcPr>
          <w:p w14:paraId="5A6B23B3" w14:textId="77777777" w:rsidR="00837BDF" w:rsidRDefault="00837BDF" w:rsidP="00837BDF">
            <w:pPr>
              <w:spacing w:line="256" w:lineRule="auto"/>
              <w:rPr>
                <w:rFonts w:ascii="Calibri" w:hAnsi="Calibri"/>
                <w:bCs/>
                <w:szCs w:val="24"/>
              </w:rPr>
            </w:pPr>
          </w:p>
        </w:tc>
      </w:tr>
      <w:tr w:rsidR="00837BDF" w14:paraId="59780AC0" w14:textId="77777777" w:rsidTr="00837BDF">
        <w:trPr>
          <w:trHeight w:val="708"/>
        </w:trPr>
        <w:tc>
          <w:tcPr>
            <w:tcW w:w="7088" w:type="dxa"/>
            <w:tcBorders>
              <w:top w:val="single" w:sz="4" w:space="0" w:color="auto"/>
              <w:left w:val="single" w:sz="4" w:space="0" w:color="auto"/>
              <w:bottom w:val="single" w:sz="4" w:space="0" w:color="auto"/>
              <w:right w:val="single" w:sz="4" w:space="0" w:color="auto"/>
            </w:tcBorders>
            <w:vAlign w:val="bottom"/>
            <w:hideMark/>
          </w:tcPr>
          <w:p w14:paraId="1365072C" w14:textId="17662580" w:rsidR="00837BDF" w:rsidRDefault="00837BDF" w:rsidP="00F61361">
            <w:pPr>
              <w:pStyle w:val="ListParagraph"/>
              <w:numPr>
                <w:ilvl w:val="0"/>
                <w:numId w:val="29"/>
              </w:numPr>
              <w:ind w:left="522"/>
              <w:rPr>
                <w:rFonts w:ascii="Calibri" w:hAnsi="Calibri"/>
                <w:bCs/>
                <w:szCs w:val="24"/>
              </w:rPr>
            </w:pPr>
            <w:r>
              <w:rPr>
                <w:rFonts w:ascii="Calibri" w:eastAsiaTheme="minorHAnsi" w:hAnsi="Calibri" w:cs="Calibri"/>
                <w:bCs/>
              </w:rPr>
              <w:t>All residents must wear cloth facemasks (or facemasks) whenever they leave their room</w:t>
            </w:r>
          </w:p>
        </w:tc>
        <w:tc>
          <w:tcPr>
            <w:tcW w:w="2435" w:type="dxa"/>
            <w:tcBorders>
              <w:top w:val="single" w:sz="4" w:space="0" w:color="auto"/>
              <w:left w:val="single" w:sz="4" w:space="0" w:color="auto"/>
              <w:bottom w:val="single" w:sz="4" w:space="0" w:color="auto"/>
              <w:right w:val="single" w:sz="4" w:space="0" w:color="auto"/>
            </w:tcBorders>
          </w:tcPr>
          <w:p w14:paraId="25D0E1ED" w14:textId="77777777" w:rsidR="00837BDF" w:rsidRDefault="00837BDF" w:rsidP="00837BDF">
            <w:pPr>
              <w:spacing w:after="160" w:line="256" w:lineRule="auto"/>
              <w:rPr>
                <w:rFonts w:ascii="Calibri" w:hAnsi="Calibri"/>
                <w:bCs/>
                <w:szCs w:val="24"/>
              </w:rPr>
            </w:pPr>
          </w:p>
        </w:tc>
      </w:tr>
      <w:tr w:rsidR="00837BDF" w14:paraId="15FD9691" w14:textId="77777777" w:rsidTr="00837BDF">
        <w:trPr>
          <w:trHeight w:val="537"/>
        </w:trPr>
        <w:tc>
          <w:tcPr>
            <w:tcW w:w="7088" w:type="dxa"/>
            <w:tcBorders>
              <w:top w:val="single" w:sz="4" w:space="0" w:color="auto"/>
              <w:left w:val="single" w:sz="4" w:space="0" w:color="auto"/>
              <w:bottom w:val="single" w:sz="4" w:space="0" w:color="auto"/>
              <w:right w:val="single" w:sz="4" w:space="0" w:color="auto"/>
            </w:tcBorders>
            <w:vAlign w:val="bottom"/>
            <w:hideMark/>
          </w:tcPr>
          <w:p w14:paraId="6D4156CB" w14:textId="1E975A06" w:rsidR="00837BDF" w:rsidRDefault="00837BDF" w:rsidP="00F61361">
            <w:pPr>
              <w:pStyle w:val="ListParagraph"/>
              <w:numPr>
                <w:ilvl w:val="0"/>
                <w:numId w:val="29"/>
              </w:numPr>
              <w:ind w:left="522"/>
              <w:rPr>
                <w:rFonts w:ascii="Calibri" w:hAnsi="Calibri"/>
                <w:bCs/>
                <w:szCs w:val="24"/>
              </w:rPr>
            </w:pPr>
            <w:r>
              <w:rPr>
                <w:rFonts w:ascii="Calibri" w:eastAsiaTheme="minorHAnsi" w:hAnsi="Calibri" w:cs="Calibri"/>
                <w:bCs/>
              </w:rPr>
              <w:t xml:space="preserve">Only activity staff will be </w:t>
            </w:r>
            <w:proofErr w:type="gramStart"/>
            <w:r>
              <w:rPr>
                <w:rFonts w:ascii="Calibri" w:eastAsiaTheme="minorHAnsi" w:hAnsi="Calibri" w:cs="Calibri"/>
                <w:bCs/>
              </w:rPr>
              <w:t>permitted</w:t>
            </w:r>
            <w:proofErr w:type="gramEnd"/>
            <w:r>
              <w:rPr>
                <w:rFonts w:ascii="Calibri" w:eastAsiaTheme="minorHAnsi" w:hAnsi="Calibri" w:cs="Calibri"/>
                <w:bCs/>
              </w:rPr>
              <w:t xml:space="preserve"> to perform activities</w:t>
            </w:r>
          </w:p>
        </w:tc>
        <w:tc>
          <w:tcPr>
            <w:tcW w:w="2435" w:type="dxa"/>
            <w:tcBorders>
              <w:top w:val="single" w:sz="4" w:space="0" w:color="auto"/>
              <w:left w:val="single" w:sz="4" w:space="0" w:color="auto"/>
              <w:bottom w:val="single" w:sz="4" w:space="0" w:color="auto"/>
              <w:right w:val="single" w:sz="4" w:space="0" w:color="auto"/>
            </w:tcBorders>
          </w:tcPr>
          <w:p w14:paraId="7EAB8AED" w14:textId="77777777" w:rsidR="00837BDF" w:rsidRDefault="00837BDF" w:rsidP="00837BDF">
            <w:pPr>
              <w:spacing w:after="160" w:line="256" w:lineRule="auto"/>
              <w:rPr>
                <w:rFonts w:ascii="Calibri" w:hAnsi="Calibri"/>
                <w:bCs/>
                <w:szCs w:val="24"/>
              </w:rPr>
            </w:pPr>
          </w:p>
        </w:tc>
      </w:tr>
      <w:tr w:rsidR="00837BDF" w14:paraId="5531426A" w14:textId="77777777" w:rsidTr="00837BDF">
        <w:trPr>
          <w:trHeight w:val="798"/>
        </w:trPr>
        <w:tc>
          <w:tcPr>
            <w:tcW w:w="7088" w:type="dxa"/>
            <w:tcBorders>
              <w:top w:val="single" w:sz="4" w:space="0" w:color="auto"/>
              <w:left w:val="single" w:sz="4" w:space="0" w:color="auto"/>
              <w:bottom w:val="single" w:sz="4" w:space="0" w:color="auto"/>
              <w:right w:val="single" w:sz="4" w:space="0" w:color="auto"/>
            </w:tcBorders>
            <w:vAlign w:val="bottom"/>
            <w:hideMark/>
          </w:tcPr>
          <w:p w14:paraId="3C8604E1" w14:textId="34CAEEF5" w:rsidR="00837BDF" w:rsidRDefault="00837BDF" w:rsidP="00F61361">
            <w:pPr>
              <w:pStyle w:val="ListParagraph"/>
              <w:numPr>
                <w:ilvl w:val="0"/>
                <w:numId w:val="29"/>
              </w:numPr>
              <w:ind w:left="522"/>
              <w:rPr>
                <w:rFonts w:ascii="Calibri" w:hAnsi="Calibri"/>
                <w:bCs/>
                <w:szCs w:val="24"/>
              </w:rPr>
            </w:pPr>
            <w:r>
              <w:rPr>
                <w:rFonts w:ascii="Calibri" w:eastAsiaTheme="minorHAnsi" w:hAnsi="Calibri" w:cs="Calibri"/>
                <w:bCs/>
              </w:rPr>
              <w:t>All activity equipment must be cleaned and disinfected using EPA List N for COVID-19</w:t>
            </w:r>
          </w:p>
        </w:tc>
        <w:tc>
          <w:tcPr>
            <w:tcW w:w="2435" w:type="dxa"/>
            <w:tcBorders>
              <w:top w:val="single" w:sz="4" w:space="0" w:color="auto"/>
              <w:left w:val="single" w:sz="4" w:space="0" w:color="auto"/>
              <w:bottom w:val="single" w:sz="4" w:space="0" w:color="auto"/>
              <w:right w:val="single" w:sz="4" w:space="0" w:color="auto"/>
            </w:tcBorders>
          </w:tcPr>
          <w:p w14:paraId="7C75FB29" w14:textId="77777777" w:rsidR="00837BDF" w:rsidRDefault="00837BDF" w:rsidP="00837BDF">
            <w:pPr>
              <w:spacing w:after="160" w:line="256" w:lineRule="auto"/>
              <w:rPr>
                <w:rFonts w:ascii="Calibri" w:hAnsi="Calibri"/>
                <w:bCs/>
                <w:szCs w:val="24"/>
              </w:rPr>
            </w:pPr>
          </w:p>
        </w:tc>
      </w:tr>
    </w:tbl>
    <w:p w14:paraId="5515CB3A" w14:textId="77777777" w:rsidR="00E42C3D" w:rsidRDefault="00E42C3D" w:rsidP="00E42C3D">
      <w:pPr>
        <w:spacing w:before="120" w:after="120" w:line="276" w:lineRule="auto"/>
        <w:rPr>
          <w:rFonts w:ascii="Calibri" w:eastAsia="Calibri" w:hAnsi="Calibri"/>
          <w:szCs w:val="24"/>
        </w:rPr>
      </w:pPr>
    </w:p>
    <w:p w14:paraId="40225599" w14:textId="77777777" w:rsidR="00E42C3D" w:rsidRDefault="00E42C3D" w:rsidP="00E42C3D">
      <w:pPr>
        <w:spacing w:before="120" w:after="120" w:line="276" w:lineRule="auto"/>
        <w:rPr>
          <w:rFonts w:ascii="Calibri" w:eastAsia="Calibri" w:hAnsi="Calibri"/>
          <w:szCs w:val="24"/>
        </w:rPr>
      </w:pPr>
    </w:p>
    <w:p w14:paraId="003AAD25" w14:textId="77777777" w:rsidR="00E42C3D" w:rsidRDefault="00E42C3D" w:rsidP="00E42C3D">
      <w:pPr>
        <w:spacing w:before="120" w:after="120" w:line="276" w:lineRule="auto"/>
        <w:rPr>
          <w:rFonts w:ascii="Calibri" w:eastAsia="Calibri" w:hAnsi="Calibri"/>
          <w:szCs w:val="24"/>
        </w:rPr>
      </w:pPr>
      <w:r>
        <w:rPr>
          <w:rFonts w:ascii="Calibri" w:eastAsia="Calibri" w:hAnsi="Calibri"/>
          <w:szCs w:val="24"/>
        </w:rPr>
        <w:t>Employee Printed Name_____________________________________ Date: _______________</w:t>
      </w:r>
    </w:p>
    <w:p w14:paraId="661120C2" w14:textId="77777777" w:rsidR="00E42C3D" w:rsidRDefault="00E42C3D" w:rsidP="00E42C3D">
      <w:pPr>
        <w:spacing w:before="120" w:after="120" w:line="276" w:lineRule="auto"/>
        <w:rPr>
          <w:rFonts w:ascii="Calibri" w:eastAsia="Calibri" w:hAnsi="Calibri"/>
          <w:szCs w:val="24"/>
        </w:rPr>
      </w:pPr>
    </w:p>
    <w:p w14:paraId="3A2294C9" w14:textId="77777777" w:rsidR="00E42C3D" w:rsidRDefault="00E42C3D" w:rsidP="00E42C3D">
      <w:pPr>
        <w:spacing w:after="200" w:line="276" w:lineRule="auto"/>
        <w:rPr>
          <w:rFonts w:ascii="Calibri" w:eastAsia="Calibri" w:hAnsi="Calibri"/>
          <w:szCs w:val="24"/>
        </w:rPr>
      </w:pPr>
      <w:r>
        <w:rPr>
          <w:rFonts w:ascii="Calibri" w:eastAsia="Calibri" w:hAnsi="Calibri"/>
          <w:szCs w:val="24"/>
        </w:rPr>
        <w:t>Employee Signature: ____________________________________________________________</w:t>
      </w:r>
    </w:p>
    <w:p w14:paraId="09220A49" w14:textId="7DED7856" w:rsidR="00E42C3D" w:rsidRDefault="00E42C3D">
      <w:pPr>
        <w:spacing w:after="160" w:line="259" w:lineRule="auto"/>
        <w:rPr>
          <w:sz w:val="22"/>
          <w:szCs w:val="22"/>
        </w:rPr>
      </w:pPr>
      <w:r>
        <w:rPr>
          <w:sz w:val="22"/>
          <w:szCs w:val="22"/>
        </w:rPr>
        <w:br w:type="page"/>
      </w:r>
    </w:p>
    <w:p w14:paraId="7A42B446" w14:textId="1F94DDD7" w:rsidR="00E42C3D" w:rsidRPr="00E42C3D" w:rsidRDefault="00E42C3D" w:rsidP="00E432CE">
      <w:pPr>
        <w:pStyle w:val="Heading2"/>
        <w:spacing w:after="240"/>
        <w:rPr>
          <w:rFonts w:asciiTheme="minorHAnsi" w:hAnsiTheme="minorHAnsi" w:cstheme="minorHAnsi"/>
          <w:b/>
          <w:bCs/>
          <w:color w:val="auto"/>
          <w:sz w:val="28"/>
          <w:szCs w:val="28"/>
        </w:rPr>
      </w:pPr>
      <w:bookmarkStart w:id="15" w:name="_Toc63858666"/>
      <w:r w:rsidRPr="00E42C3D">
        <w:rPr>
          <w:rFonts w:asciiTheme="minorHAnsi" w:hAnsiTheme="minorHAnsi" w:cstheme="minorHAnsi"/>
          <w:b/>
          <w:bCs/>
          <w:color w:val="auto"/>
          <w:sz w:val="28"/>
          <w:szCs w:val="28"/>
        </w:rPr>
        <w:lastRenderedPageBreak/>
        <w:t xml:space="preserve">POST TEST – </w:t>
      </w:r>
      <w:r w:rsidR="00E432CE">
        <w:rPr>
          <w:rFonts w:asciiTheme="minorHAnsi" w:hAnsiTheme="minorHAnsi" w:cstheme="minorHAnsi"/>
          <w:b/>
          <w:bCs/>
          <w:color w:val="auto"/>
          <w:sz w:val="28"/>
          <w:szCs w:val="28"/>
        </w:rPr>
        <w:t>Group Activities</w:t>
      </w:r>
      <w:r w:rsidRPr="00E42C3D">
        <w:rPr>
          <w:rFonts w:asciiTheme="minorHAnsi" w:hAnsiTheme="minorHAnsi" w:cstheme="minorHAnsi"/>
          <w:b/>
          <w:bCs/>
          <w:color w:val="auto"/>
          <w:sz w:val="28"/>
          <w:szCs w:val="28"/>
        </w:rPr>
        <w:t xml:space="preserve"> Testing Answer Key</w:t>
      </w:r>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5"/>
        <w:gridCol w:w="3048"/>
      </w:tblGrid>
      <w:tr w:rsidR="00E42C3D" w14:paraId="10236362" w14:textId="77777777" w:rsidTr="00F52E89">
        <w:trPr>
          <w:trHeight w:val="773"/>
        </w:trPr>
        <w:tc>
          <w:tcPr>
            <w:tcW w:w="647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59C16E8" w14:textId="77777777" w:rsidR="00E42C3D" w:rsidRDefault="00E42C3D">
            <w:pPr>
              <w:spacing w:line="256" w:lineRule="auto"/>
              <w:jc w:val="center"/>
              <w:rPr>
                <w:rFonts w:ascii="Calibri" w:hAnsi="Calibri"/>
                <w:b/>
                <w:bCs/>
                <w:sz w:val="28"/>
                <w:szCs w:val="24"/>
              </w:rPr>
            </w:pPr>
            <w:r>
              <w:rPr>
                <w:rFonts w:ascii="Calibri" w:hAnsi="Calibri"/>
                <w:b/>
                <w:bCs/>
                <w:sz w:val="28"/>
                <w:szCs w:val="24"/>
              </w:rPr>
              <w:t>Question: True or False?</w:t>
            </w:r>
          </w:p>
        </w:tc>
        <w:tc>
          <w:tcPr>
            <w:tcW w:w="304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27C0FD" w14:textId="77777777" w:rsidR="00E42C3D" w:rsidRDefault="00E42C3D">
            <w:pPr>
              <w:spacing w:line="256" w:lineRule="auto"/>
              <w:jc w:val="center"/>
              <w:rPr>
                <w:rFonts w:ascii="Calibri" w:hAnsi="Calibri"/>
                <w:b/>
                <w:bCs/>
                <w:sz w:val="28"/>
                <w:szCs w:val="24"/>
              </w:rPr>
            </w:pPr>
            <w:r>
              <w:rPr>
                <w:rFonts w:ascii="Calibri" w:hAnsi="Calibri"/>
                <w:b/>
                <w:bCs/>
                <w:sz w:val="28"/>
                <w:szCs w:val="24"/>
              </w:rPr>
              <w:t>Answer</w:t>
            </w:r>
          </w:p>
        </w:tc>
      </w:tr>
      <w:tr w:rsidR="00837BDF" w14:paraId="6E6CA5F9" w14:textId="77777777" w:rsidTr="00F52E89">
        <w:tc>
          <w:tcPr>
            <w:tcW w:w="6475" w:type="dxa"/>
            <w:tcBorders>
              <w:top w:val="single" w:sz="4" w:space="0" w:color="auto"/>
              <w:left w:val="single" w:sz="4" w:space="0" w:color="auto"/>
              <w:bottom w:val="single" w:sz="4" w:space="0" w:color="auto"/>
              <w:right w:val="single" w:sz="4" w:space="0" w:color="auto"/>
            </w:tcBorders>
            <w:vAlign w:val="center"/>
            <w:hideMark/>
          </w:tcPr>
          <w:p w14:paraId="38A8664B" w14:textId="628B91F1" w:rsidR="00837BDF" w:rsidRDefault="00837BDF" w:rsidP="00F61361">
            <w:pPr>
              <w:pStyle w:val="ListParagraph"/>
              <w:numPr>
                <w:ilvl w:val="0"/>
                <w:numId w:val="30"/>
              </w:numPr>
              <w:ind w:left="523"/>
              <w:rPr>
                <w:rFonts w:ascii="Calibri" w:hAnsi="Calibri"/>
                <w:bCs/>
                <w:szCs w:val="24"/>
              </w:rPr>
            </w:pPr>
            <w:r>
              <w:rPr>
                <w:rFonts w:ascii="Calibri" w:eastAsiaTheme="minorHAnsi" w:hAnsi="Calibri" w:cs="Calibri"/>
                <w:bCs/>
                <w:szCs w:val="22"/>
              </w:rPr>
              <w:t>During the COVID-19 Pandemic, the facility leadership will let us know when group activities can be resumed.</w:t>
            </w:r>
          </w:p>
        </w:tc>
        <w:tc>
          <w:tcPr>
            <w:tcW w:w="3048" w:type="dxa"/>
            <w:tcBorders>
              <w:top w:val="single" w:sz="4" w:space="0" w:color="auto"/>
              <w:left w:val="single" w:sz="4" w:space="0" w:color="auto"/>
              <w:bottom w:val="single" w:sz="4" w:space="0" w:color="auto"/>
              <w:right w:val="single" w:sz="4" w:space="0" w:color="auto"/>
            </w:tcBorders>
            <w:vAlign w:val="bottom"/>
            <w:hideMark/>
          </w:tcPr>
          <w:p w14:paraId="2F691C3A" w14:textId="6B803AAC" w:rsidR="00837BDF" w:rsidRPr="00F52E89" w:rsidRDefault="00837BDF" w:rsidP="00837BDF">
            <w:pPr>
              <w:spacing w:after="160" w:line="256" w:lineRule="auto"/>
              <w:rPr>
                <w:rFonts w:ascii="Calibri" w:hAnsi="Calibri"/>
                <w:b/>
                <w:szCs w:val="24"/>
              </w:rPr>
            </w:pPr>
            <w:r w:rsidRPr="00F52E89">
              <w:rPr>
                <w:rFonts w:ascii="Calibri" w:hAnsi="Calibri" w:cs="Calibri"/>
                <w:b/>
              </w:rPr>
              <w:t>True</w:t>
            </w:r>
          </w:p>
        </w:tc>
      </w:tr>
      <w:tr w:rsidR="00837BDF" w14:paraId="31DF0854" w14:textId="77777777" w:rsidTr="00F52E89">
        <w:tc>
          <w:tcPr>
            <w:tcW w:w="6475" w:type="dxa"/>
            <w:tcBorders>
              <w:top w:val="single" w:sz="4" w:space="0" w:color="auto"/>
              <w:left w:val="single" w:sz="4" w:space="0" w:color="auto"/>
              <w:bottom w:val="single" w:sz="4" w:space="0" w:color="auto"/>
              <w:right w:val="single" w:sz="4" w:space="0" w:color="auto"/>
            </w:tcBorders>
            <w:vAlign w:val="center"/>
            <w:hideMark/>
          </w:tcPr>
          <w:p w14:paraId="5928378B" w14:textId="55FDAAF2" w:rsidR="00837BDF" w:rsidRPr="00837BDF" w:rsidRDefault="00837BDF" w:rsidP="00F61361">
            <w:pPr>
              <w:pStyle w:val="ListParagraph"/>
              <w:numPr>
                <w:ilvl w:val="0"/>
                <w:numId w:val="30"/>
              </w:numPr>
              <w:ind w:left="523"/>
              <w:rPr>
                <w:rFonts w:ascii="Calibri" w:eastAsiaTheme="minorHAnsi" w:hAnsi="Calibri" w:cs="Calibri"/>
                <w:bCs/>
                <w:szCs w:val="22"/>
              </w:rPr>
            </w:pPr>
            <w:r>
              <w:rPr>
                <w:rFonts w:ascii="Calibri" w:eastAsiaTheme="minorHAnsi" w:hAnsi="Calibri" w:cs="Calibri"/>
                <w:bCs/>
                <w:szCs w:val="22"/>
              </w:rPr>
              <w:t xml:space="preserve">During group activities, physical/social distancing is only </w:t>
            </w:r>
            <w:proofErr w:type="gramStart"/>
            <w:r>
              <w:rPr>
                <w:rFonts w:ascii="Calibri" w:eastAsiaTheme="minorHAnsi" w:hAnsi="Calibri" w:cs="Calibri"/>
                <w:bCs/>
                <w:szCs w:val="22"/>
              </w:rPr>
              <w:t>required</w:t>
            </w:r>
            <w:proofErr w:type="gramEnd"/>
            <w:r>
              <w:rPr>
                <w:rFonts w:ascii="Calibri" w:eastAsiaTheme="minorHAnsi" w:hAnsi="Calibri" w:cs="Calibri"/>
                <w:bCs/>
                <w:szCs w:val="22"/>
              </w:rPr>
              <w:t xml:space="preserve"> for residents on the COVID-19 unit</w:t>
            </w:r>
          </w:p>
        </w:tc>
        <w:tc>
          <w:tcPr>
            <w:tcW w:w="3048" w:type="dxa"/>
            <w:tcBorders>
              <w:top w:val="single" w:sz="4" w:space="0" w:color="auto"/>
              <w:left w:val="single" w:sz="4" w:space="0" w:color="auto"/>
              <w:bottom w:val="single" w:sz="4" w:space="0" w:color="auto"/>
              <w:right w:val="single" w:sz="4" w:space="0" w:color="auto"/>
            </w:tcBorders>
            <w:vAlign w:val="bottom"/>
            <w:hideMark/>
          </w:tcPr>
          <w:p w14:paraId="76E7B386" w14:textId="6FCCCD6C" w:rsidR="00837BDF" w:rsidRDefault="00837BDF" w:rsidP="00837BDF">
            <w:pPr>
              <w:spacing w:line="256" w:lineRule="auto"/>
              <w:rPr>
                <w:rFonts w:ascii="Calibri" w:hAnsi="Calibri"/>
                <w:bCs/>
                <w:szCs w:val="24"/>
              </w:rPr>
            </w:pPr>
            <w:r w:rsidRPr="00F52E89">
              <w:rPr>
                <w:rFonts w:ascii="Calibri" w:hAnsi="Calibri" w:cs="Calibri"/>
                <w:b/>
              </w:rPr>
              <w:t>False.</w:t>
            </w:r>
            <w:r>
              <w:rPr>
                <w:rFonts w:ascii="Calibri" w:hAnsi="Calibri" w:cs="Calibri"/>
                <w:bCs/>
              </w:rPr>
              <w:t xml:space="preserve">  Physical/social distancing is </w:t>
            </w:r>
            <w:proofErr w:type="gramStart"/>
            <w:r>
              <w:rPr>
                <w:rFonts w:ascii="Calibri" w:hAnsi="Calibri" w:cs="Calibri"/>
                <w:bCs/>
              </w:rPr>
              <w:t>required</w:t>
            </w:r>
            <w:proofErr w:type="gramEnd"/>
            <w:r>
              <w:rPr>
                <w:rFonts w:ascii="Calibri" w:hAnsi="Calibri" w:cs="Calibri"/>
                <w:bCs/>
              </w:rPr>
              <w:t xml:space="preserve"> for ALL staff and residents on all units at all times</w:t>
            </w:r>
          </w:p>
        </w:tc>
      </w:tr>
      <w:tr w:rsidR="00837BDF" w14:paraId="305665E0" w14:textId="77777777" w:rsidTr="00F52E89">
        <w:tc>
          <w:tcPr>
            <w:tcW w:w="6475" w:type="dxa"/>
            <w:tcBorders>
              <w:top w:val="single" w:sz="4" w:space="0" w:color="auto"/>
              <w:left w:val="single" w:sz="4" w:space="0" w:color="auto"/>
              <w:bottom w:val="single" w:sz="4" w:space="0" w:color="auto"/>
              <w:right w:val="single" w:sz="4" w:space="0" w:color="auto"/>
            </w:tcBorders>
            <w:vAlign w:val="center"/>
            <w:hideMark/>
          </w:tcPr>
          <w:p w14:paraId="544F40AD" w14:textId="5E0CD4B7" w:rsidR="00837BDF" w:rsidRDefault="00837BDF" w:rsidP="00F61361">
            <w:pPr>
              <w:pStyle w:val="ListParagraph"/>
              <w:numPr>
                <w:ilvl w:val="0"/>
                <w:numId w:val="30"/>
              </w:numPr>
              <w:ind w:left="523"/>
              <w:rPr>
                <w:rFonts w:ascii="Calibri" w:hAnsi="Calibri"/>
                <w:bCs/>
                <w:szCs w:val="24"/>
              </w:rPr>
            </w:pPr>
            <w:r>
              <w:rPr>
                <w:rFonts w:ascii="Calibri" w:eastAsiaTheme="minorHAnsi" w:hAnsi="Calibri" w:cs="Calibri"/>
                <w:bCs/>
                <w:szCs w:val="22"/>
              </w:rPr>
              <w:t>All residents must wear cloth facemasks (or facemasks) whenever they leave their room</w:t>
            </w:r>
          </w:p>
        </w:tc>
        <w:tc>
          <w:tcPr>
            <w:tcW w:w="3048" w:type="dxa"/>
            <w:tcBorders>
              <w:top w:val="single" w:sz="4" w:space="0" w:color="auto"/>
              <w:left w:val="single" w:sz="4" w:space="0" w:color="auto"/>
              <w:bottom w:val="single" w:sz="4" w:space="0" w:color="auto"/>
              <w:right w:val="single" w:sz="4" w:space="0" w:color="auto"/>
            </w:tcBorders>
            <w:vAlign w:val="bottom"/>
            <w:hideMark/>
          </w:tcPr>
          <w:p w14:paraId="7F711598" w14:textId="6817454F" w:rsidR="00837BDF" w:rsidRPr="00F52E89" w:rsidRDefault="00837BDF" w:rsidP="00837BDF">
            <w:pPr>
              <w:spacing w:after="160" w:line="256" w:lineRule="auto"/>
              <w:rPr>
                <w:rFonts w:ascii="Calibri" w:hAnsi="Calibri"/>
                <w:b/>
                <w:szCs w:val="24"/>
              </w:rPr>
            </w:pPr>
            <w:r w:rsidRPr="00F52E89">
              <w:rPr>
                <w:rFonts w:ascii="Calibri" w:hAnsi="Calibri" w:cs="Calibri"/>
                <w:b/>
              </w:rPr>
              <w:t>True</w:t>
            </w:r>
          </w:p>
        </w:tc>
      </w:tr>
      <w:tr w:rsidR="00837BDF" w14:paraId="689968B4" w14:textId="77777777" w:rsidTr="00F52E89">
        <w:tc>
          <w:tcPr>
            <w:tcW w:w="6475" w:type="dxa"/>
            <w:tcBorders>
              <w:top w:val="single" w:sz="4" w:space="0" w:color="auto"/>
              <w:left w:val="single" w:sz="4" w:space="0" w:color="auto"/>
              <w:bottom w:val="single" w:sz="4" w:space="0" w:color="auto"/>
              <w:right w:val="single" w:sz="4" w:space="0" w:color="auto"/>
            </w:tcBorders>
            <w:vAlign w:val="center"/>
            <w:hideMark/>
          </w:tcPr>
          <w:p w14:paraId="7D8F0D60" w14:textId="556FC191" w:rsidR="00837BDF" w:rsidRDefault="00837BDF" w:rsidP="00F61361">
            <w:pPr>
              <w:pStyle w:val="ListParagraph"/>
              <w:numPr>
                <w:ilvl w:val="0"/>
                <w:numId w:val="30"/>
              </w:numPr>
              <w:ind w:left="523"/>
              <w:rPr>
                <w:rFonts w:ascii="Calibri" w:hAnsi="Calibri"/>
                <w:bCs/>
                <w:szCs w:val="24"/>
              </w:rPr>
            </w:pPr>
            <w:r>
              <w:rPr>
                <w:rFonts w:ascii="Calibri" w:eastAsiaTheme="minorHAnsi" w:hAnsi="Calibri" w:cs="Calibri"/>
                <w:bCs/>
                <w:szCs w:val="22"/>
              </w:rPr>
              <w:t xml:space="preserve">Only activity staff will be </w:t>
            </w:r>
            <w:proofErr w:type="gramStart"/>
            <w:r>
              <w:rPr>
                <w:rFonts w:ascii="Calibri" w:eastAsiaTheme="minorHAnsi" w:hAnsi="Calibri" w:cs="Calibri"/>
                <w:bCs/>
                <w:szCs w:val="22"/>
              </w:rPr>
              <w:t>permitted</w:t>
            </w:r>
            <w:proofErr w:type="gramEnd"/>
            <w:r>
              <w:rPr>
                <w:rFonts w:ascii="Calibri" w:eastAsiaTheme="minorHAnsi" w:hAnsi="Calibri" w:cs="Calibri"/>
                <w:bCs/>
                <w:szCs w:val="22"/>
              </w:rPr>
              <w:t xml:space="preserve"> to perform activities</w:t>
            </w:r>
          </w:p>
        </w:tc>
        <w:tc>
          <w:tcPr>
            <w:tcW w:w="3048" w:type="dxa"/>
            <w:tcBorders>
              <w:top w:val="single" w:sz="4" w:space="0" w:color="auto"/>
              <w:left w:val="single" w:sz="4" w:space="0" w:color="auto"/>
              <w:bottom w:val="single" w:sz="4" w:space="0" w:color="auto"/>
              <w:right w:val="single" w:sz="4" w:space="0" w:color="auto"/>
            </w:tcBorders>
            <w:vAlign w:val="bottom"/>
            <w:hideMark/>
          </w:tcPr>
          <w:p w14:paraId="74011542" w14:textId="6C9DDF84" w:rsidR="00837BDF" w:rsidRDefault="00837BDF" w:rsidP="00837BDF">
            <w:pPr>
              <w:spacing w:after="160" w:line="256" w:lineRule="auto"/>
              <w:rPr>
                <w:rFonts w:ascii="Calibri" w:hAnsi="Calibri"/>
                <w:bCs/>
                <w:szCs w:val="24"/>
              </w:rPr>
            </w:pPr>
            <w:r w:rsidRPr="00F52E89">
              <w:rPr>
                <w:rFonts w:ascii="Calibri" w:hAnsi="Calibri" w:cs="Calibri"/>
                <w:b/>
              </w:rPr>
              <w:t>False.</w:t>
            </w:r>
            <w:r>
              <w:rPr>
                <w:rFonts w:ascii="Calibri" w:hAnsi="Calibri" w:cs="Calibri"/>
                <w:bCs/>
              </w:rPr>
              <w:t xml:space="preserve">  Employees will be provided with education and supplies to provide activities with residents in their room as directed</w:t>
            </w:r>
          </w:p>
        </w:tc>
      </w:tr>
      <w:tr w:rsidR="00837BDF" w14:paraId="47222256" w14:textId="77777777" w:rsidTr="00F52E89">
        <w:tc>
          <w:tcPr>
            <w:tcW w:w="6475" w:type="dxa"/>
            <w:tcBorders>
              <w:top w:val="single" w:sz="4" w:space="0" w:color="auto"/>
              <w:left w:val="single" w:sz="4" w:space="0" w:color="auto"/>
              <w:bottom w:val="single" w:sz="4" w:space="0" w:color="auto"/>
              <w:right w:val="single" w:sz="4" w:space="0" w:color="auto"/>
            </w:tcBorders>
            <w:vAlign w:val="center"/>
            <w:hideMark/>
          </w:tcPr>
          <w:p w14:paraId="6052B89A" w14:textId="30321F54" w:rsidR="00837BDF" w:rsidRDefault="00837BDF" w:rsidP="00F61361">
            <w:pPr>
              <w:pStyle w:val="ListParagraph"/>
              <w:numPr>
                <w:ilvl w:val="0"/>
                <w:numId w:val="30"/>
              </w:numPr>
              <w:ind w:left="523"/>
              <w:rPr>
                <w:rFonts w:ascii="Calibri" w:hAnsi="Calibri"/>
                <w:bCs/>
                <w:szCs w:val="24"/>
              </w:rPr>
            </w:pPr>
            <w:r>
              <w:rPr>
                <w:rFonts w:ascii="Calibri" w:eastAsiaTheme="minorHAnsi" w:hAnsi="Calibri" w:cs="Calibri"/>
                <w:bCs/>
                <w:szCs w:val="22"/>
              </w:rPr>
              <w:t>All activity equipment must be cleaned and disinfected using EPA List N for COVID-19</w:t>
            </w:r>
          </w:p>
        </w:tc>
        <w:tc>
          <w:tcPr>
            <w:tcW w:w="3048" w:type="dxa"/>
            <w:tcBorders>
              <w:top w:val="single" w:sz="4" w:space="0" w:color="auto"/>
              <w:left w:val="single" w:sz="4" w:space="0" w:color="auto"/>
              <w:bottom w:val="single" w:sz="4" w:space="0" w:color="auto"/>
              <w:right w:val="single" w:sz="4" w:space="0" w:color="auto"/>
            </w:tcBorders>
            <w:vAlign w:val="bottom"/>
            <w:hideMark/>
          </w:tcPr>
          <w:p w14:paraId="6080C568" w14:textId="3B7E21C2" w:rsidR="00837BDF" w:rsidRPr="00F52E89" w:rsidRDefault="00837BDF" w:rsidP="00837BDF">
            <w:pPr>
              <w:spacing w:after="160" w:line="256" w:lineRule="auto"/>
              <w:rPr>
                <w:rFonts w:ascii="Calibri" w:hAnsi="Calibri"/>
                <w:b/>
                <w:szCs w:val="24"/>
              </w:rPr>
            </w:pPr>
            <w:r w:rsidRPr="00F52E89">
              <w:rPr>
                <w:rFonts w:ascii="Calibri" w:hAnsi="Calibri" w:cs="Calibri"/>
                <w:b/>
              </w:rPr>
              <w:t>True</w:t>
            </w:r>
          </w:p>
        </w:tc>
      </w:tr>
    </w:tbl>
    <w:p w14:paraId="017DAA5D" w14:textId="219EACA7" w:rsidR="009274F4" w:rsidRPr="00F472E6" w:rsidRDefault="009274F4" w:rsidP="00E432CE">
      <w:pPr>
        <w:tabs>
          <w:tab w:val="left" w:pos="3520"/>
        </w:tabs>
        <w:rPr>
          <w:rFonts w:asciiTheme="minorHAnsi" w:hAnsiTheme="minorHAnsi" w:cstheme="minorHAnsi"/>
          <w:sz w:val="22"/>
          <w:szCs w:val="22"/>
        </w:rPr>
      </w:pPr>
    </w:p>
    <w:sectPr w:rsidR="009274F4" w:rsidRPr="00F472E6" w:rsidSect="00E432CE">
      <w:pgSz w:w="12240" w:h="15840" w:code="1"/>
      <w:pgMar w:top="1829" w:right="1440" w:bottom="907" w:left="1267" w:header="360" w:footer="21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C20B4" w14:textId="77777777" w:rsidR="00587F74" w:rsidRDefault="00587F74" w:rsidP="00DD6DE8">
      <w:r>
        <w:separator/>
      </w:r>
    </w:p>
  </w:endnote>
  <w:endnote w:type="continuationSeparator" w:id="0">
    <w:p w14:paraId="4142DC90" w14:textId="77777777" w:rsidR="00587F74" w:rsidRDefault="00587F74" w:rsidP="00DD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587711"/>
      <w:docPartObj>
        <w:docPartGallery w:val="Page Numbers (Bottom of Page)"/>
        <w:docPartUnique/>
      </w:docPartObj>
    </w:sdtPr>
    <w:sdtEndPr>
      <w:rPr>
        <w:noProof/>
      </w:rPr>
    </w:sdtEndPr>
    <w:sdtContent>
      <w:p w14:paraId="030F5C28" w14:textId="77777777" w:rsidR="00587F74" w:rsidRDefault="00587F74" w:rsidP="004706AF">
        <w:pPr>
          <w:pStyle w:val="Footer"/>
          <w:jc w:val="center"/>
          <w:rPr>
            <w:rFonts w:asciiTheme="minorHAnsi" w:hAnsiTheme="minorHAnsi"/>
            <w:sz w:val="16"/>
            <w:szCs w:val="16"/>
          </w:rPr>
        </w:pPr>
        <w:r>
          <w:rPr>
            <w:rFonts w:asciiTheme="minorHAnsi" w:hAnsiTheme="minorHAnsi"/>
            <w:sz w:val="16"/>
            <w:szCs w:val="16"/>
          </w:rPr>
          <w:t xml:space="preserve">This document is for general informational purposes only.  </w:t>
        </w:r>
      </w:p>
      <w:p w14:paraId="7F4F1397" w14:textId="77777777" w:rsidR="00587F74" w:rsidRDefault="00587F74" w:rsidP="004706AF">
        <w:pPr>
          <w:pStyle w:val="Footer"/>
          <w:jc w:val="center"/>
          <w:rPr>
            <w:rFonts w:asciiTheme="minorHAnsi" w:hAnsiTheme="minorHAnsi"/>
            <w:sz w:val="16"/>
            <w:szCs w:val="16"/>
          </w:rPr>
        </w:pPr>
        <w:r>
          <w:rPr>
            <w:rFonts w:asciiTheme="minorHAnsi" w:hAnsiTheme="minorHAnsi"/>
            <w:sz w:val="16"/>
            <w:szCs w:val="16"/>
          </w:rPr>
          <w:t xml:space="preserve">It does not </w:t>
        </w:r>
        <w:proofErr w:type="gramStart"/>
        <w:r>
          <w:rPr>
            <w:rFonts w:asciiTheme="minorHAnsi" w:hAnsiTheme="minorHAnsi"/>
            <w:sz w:val="16"/>
            <w:szCs w:val="16"/>
          </w:rPr>
          <w:t>represent</w:t>
        </w:r>
        <w:proofErr w:type="gramEnd"/>
        <w:r>
          <w:rPr>
            <w:rFonts w:asciiTheme="minorHAnsi" w:hAnsiTheme="minorHAnsi"/>
            <w:sz w:val="16"/>
            <w:szCs w:val="16"/>
          </w:rPr>
          <w:t xml:space="preserve"> legal advice nor relied upon as supporting documentation or advice with CMS or other regulatory entities.</w:t>
        </w:r>
      </w:p>
      <w:p w14:paraId="17AF7661" w14:textId="77777777" w:rsidR="00587F74" w:rsidRDefault="00587F74" w:rsidP="004706AF">
        <w:pPr>
          <w:pStyle w:val="Footer"/>
          <w:jc w:val="center"/>
          <w:rPr>
            <w:rFonts w:asciiTheme="minorHAnsi" w:hAnsiTheme="minorHAnsi"/>
            <w:sz w:val="16"/>
            <w:szCs w:val="16"/>
          </w:rPr>
        </w:pPr>
        <w:r>
          <w:rPr>
            <w:rFonts w:ascii="Calibri" w:eastAsia="Calibri" w:hAnsi="Calibri"/>
            <w:sz w:val="16"/>
            <w:szCs w:val="16"/>
          </w:rPr>
          <w:t>© Pathway Health Services, Inc. – All Rights Reserved – Copy with Permission Only</w:t>
        </w:r>
      </w:p>
      <w:p w14:paraId="5063BC75" w14:textId="415D2EA5" w:rsidR="00587F74" w:rsidRDefault="00587F7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B98636" w14:textId="77777777" w:rsidR="00587F74" w:rsidRDefault="00587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C919BE" w14:textId="77777777" w:rsidR="00587F74" w:rsidRDefault="00587F74" w:rsidP="00DD6DE8">
      <w:r>
        <w:separator/>
      </w:r>
    </w:p>
  </w:footnote>
  <w:footnote w:type="continuationSeparator" w:id="0">
    <w:p w14:paraId="7B00FD82" w14:textId="77777777" w:rsidR="00587F74" w:rsidRDefault="00587F74" w:rsidP="00DD6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801B7" w14:textId="7645E3B8" w:rsidR="00587F74" w:rsidRDefault="00587F74" w:rsidP="00DD6DE8">
    <w:pPr>
      <w:pStyle w:val="Header"/>
      <w:ind w:left="-180" w:firstLine="180"/>
    </w:pPr>
    <w:r>
      <w:rPr>
        <w:noProof/>
      </w:rPr>
      <w:drawing>
        <wp:inline distT="0" distB="0" distL="0" distR="0" wp14:anchorId="723E064C" wp14:editId="0344CE00">
          <wp:extent cx="6088380" cy="830580"/>
          <wp:effectExtent l="0" t="0" r="7620" b="762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cstate="print">
                    <a:extLst>
                      <a:ext uri="{28A0092B-C50C-407E-A947-70E740481C1C}">
                        <a14:useLocalDpi xmlns:a14="http://schemas.microsoft.com/office/drawing/2010/main" val="0"/>
                      </a:ext>
                    </a:extLst>
                  </a:blip>
                  <a:srcRect l="10384" t="6241" r="9359" b="85338"/>
                  <a:stretch/>
                </pic:blipFill>
                <pic:spPr bwMode="auto">
                  <a:xfrm>
                    <a:off x="0" y="0"/>
                    <a:ext cx="6088380" cy="83058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91678"/>
    <w:multiLevelType w:val="hybridMultilevel"/>
    <w:tmpl w:val="71AA2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D5816"/>
    <w:multiLevelType w:val="hybridMultilevel"/>
    <w:tmpl w:val="0C6028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D5AE3"/>
    <w:multiLevelType w:val="hybridMultilevel"/>
    <w:tmpl w:val="19DA36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153D54"/>
    <w:multiLevelType w:val="hybridMultilevel"/>
    <w:tmpl w:val="144C051E"/>
    <w:lvl w:ilvl="0" w:tplc="5E78B198">
      <w:start w:val="1"/>
      <w:numFmt w:val="bullet"/>
      <w:lvlText w:val="•"/>
      <w:lvlJc w:val="left"/>
      <w:pPr>
        <w:ind w:left="360" w:hanging="360"/>
      </w:pPr>
      <w:rPr>
        <w:rFonts w:ascii="Times New Roman" w:hAnsi="Times New Roman" w:cs="Times New Roman" w:hint="default"/>
        <w:b w:val="0"/>
        <w:i w:val="0"/>
        <w:sz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0AB1B79"/>
    <w:multiLevelType w:val="hybridMultilevel"/>
    <w:tmpl w:val="0F349A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27663C2"/>
    <w:multiLevelType w:val="hybridMultilevel"/>
    <w:tmpl w:val="B1FCC4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A0318C"/>
    <w:multiLevelType w:val="hybridMultilevel"/>
    <w:tmpl w:val="EEBC2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5B332FD"/>
    <w:multiLevelType w:val="hybridMultilevel"/>
    <w:tmpl w:val="0F349A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A3638CA"/>
    <w:multiLevelType w:val="hybridMultilevel"/>
    <w:tmpl w:val="A936F5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211E89"/>
    <w:multiLevelType w:val="hybridMultilevel"/>
    <w:tmpl w:val="414C8A8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6CE5CE6"/>
    <w:multiLevelType w:val="hybridMultilevel"/>
    <w:tmpl w:val="FB52FABC"/>
    <w:lvl w:ilvl="0" w:tplc="4CEC495E">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8783AE8"/>
    <w:multiLevelType w:val="hybridMultilevel"/>
    <w:tmpl w:val="4C247D4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99611FC"/>
    <w:multiLevelType w:val="hybridMultilevel"/>
    <w:tmpl w:val="379836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3F5EA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BEC7E31"/>
    <w:multiLevelType w:val="hybridMultilevel"/>
    <w:tmpl w:val="DDD486F6"/>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BF3CC2"/>
    <w:multiLevelType w:val="hybridMultilevel"/>
    <w:tmpl w:val="43F0DB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3BF4025"/>
    <w:multiLevelType w:val="hybridMultilevel"/>
    <w:tmpl w:val="DC88FF26"/>
    <w:lvl w:ilvl="0" w:tplc="DCC2C31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4D8E0622"/>
    <w:multiLevelType w:val="hybridMultilevel"/>
    <w:tmpl w:val="D1BEE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902E72"/>
    <w:multiLevelType w:val="hybridMultilevel"/>
    <w:tmpl w:val="1DA221D8"/>
    <w:lvl w:ilvl="0" w:tplc="5E78B198">
      <w:start w:val="1"/>
      <w:numFmt w:val="bullet"/>
      <w:lvlText w:val="•"/>
      <w:lvlJc w:val="left"/>
      <w:pPr>
        <w:ind w:left="360" w:hanging="360"/>
      </w:pPr>
      <w:rPr>
        <w:rFonts w:ascii="Times New Roman" w:hAnsi="Times New Roman" w:cs="Times New Roman" w:hint="default"/>
        <w:b w:val="0"/>
        <w:i w:val="0"/>
        <w:sz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51865166"/>
    <w:multiLevelType w:val="hybridMultilevel"/>
    <w:tmpl w:val="E87428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4341C29"/>
    <w:multiLevelType w:val="hybridMultilevel"/>
    <w:tmpl w:val="321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968E2"/>
    <w:multiLevelType w:val="hybridMultilevel"/>
    <w:tmpl w:val="E2D82666"/>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76982746">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36998"/>
    <w:multiLevelType w:val="hybridMultilevel"/>
    <w:tmpl w:val="3350F6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EFA684D"/>
    <w:multiLevelType w:val="hybridMultilevel"/>
    <w:tmpl w:val="313C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B7C0D"/>
    <w:multiLevelType w:val="hybridMultilevel"/>
    <w:tmpl w:val="ABC063F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2AD44A0"/>
    <w:multiLevelType w:val="hybridMultilevel"/>
    <w:tmpl w:val="CA06F2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EA5A9D"/>
    <w:multiLevelType w:val="hybridMultilevel"/>
    <w:tmpl w:val="03ECB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6FF1EAD"/>
    <w:multiLevelType w:val="hybridMultilevel"/>
    <w:tmpl w:val="FF841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FB0E21"/>
    <w:multiLevelType w:val="hybridMultilevel"/>
    <w:tmpl w:val="C396C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A26C5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8E408B3"/>
    <w:multiLevelType w:val="hybridMultilevel"/>
    <w:tmpl w:val="D4FC8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58736E"/>
    <w:multiLevelType w:val="hybridMultilevel"/>
    <w:tmpl w:val="3EB409C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C356EA"/>
    <w:multiLevelType w:val="hybridMultilevel"/>
    <w:tmpl w:val="1F4E5D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3" w15:restartNumberingAfterBreak="0">
    <w:nsid w:val="7F3A2764"/>
    <w:multiLevelType w:val="hybridMultilevel"/>
    <w:tmpl w:val="0B3086D8"/>
    <w:lvl w:ilvl="0" w:tplc="DCC2C31C">
      <w:start w:val="1"/>
      <w:numFmt w:val="bullet"/>
      <w:lvlText w:val=""/>
      <w:lvlJc w:val="left"/>
      <w:pPr>
        <w:ind w:left="360" w:hanging="360"/>
      </w:pPr>
      <w:rPr>
        <w:rFonts w:ascii="Wingdings" w:hAnsi="Wingdings"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num w:numId="1">
    <w:abstractNumId w:val="15"/>
    <w:lvlOverride w:ilvl="0"/>
    <w:lvlOverride w:ilvl="1"/>
    <w:lvlOverride w:ilvl="2"/>
    <w:lvlOverride w:ilvl="3"/>
    <w:lvlOverride w:ilvl="4"/>
    <w:lvlOverride w:ilvl="5"/>
    <w:lvlOverride w:ilvl="6"/>
    <w:lvlOverride w:ilvl="7"/>
    <w:lvlOverride w:ilvl="8"/>
  </w:num>
  <w:num w:numId="2">
    <w:abstractNumId w:val="19"/>
    <w:lvlOverride w:ilvl="0"/>
    <w:lvlOverride w:ilvl="1"/>
    <w:lvlOverride w:ilvl="2"/>
    <w:lvlOverride w:ilvl="3"/>
    <w:lvlOverride w:ilvl="4"/>
    <w:lvlOverride w:ilvl="5"/>
    <w:lvlOverride w:ilvl="6"/>
    <w:lvlOverride w:ilvl="7"/>
    <w:lvlOverride w:ilvl="8"/>
  </w:num>
  <w:num w:numId="3">
    <w:abstractNumId w:val="24"/>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25"/>
  </w:num>
  <w:num w:numId="7">
    <w:abstractNumId w:val="21"/>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26"/>
    <w:lvlOverride w:ilvl="0"/>
    <w:lvlOverride w:ilvl="1"/>
    <w:lvlOverride w:ilvl="2"/>
    <w:lvlOverride w:ilvl="3"/>
    <w:lvlOverride w:ilvl="4"/>
    <w:lvlOverride w:ilvl="5"/>
    <w:lvlOverride w:ilvl="6"/>
    <w:lvlOverride w:ilvl="7"/>
    <w:lvlOverride w:ilvl="8"/>
  </w:num>
  <w:num w:numId="11">
    <w:abstractNumId w:val="18"/>
    <w:lvlOverride w:ilvl="0"/>
    <w:lvlOverride w:ilvl="1"/>
    <w:lvlOverride w:ilvl="2"/>
    <w:lvlOverride w:ilvl="3"/>
    <w:lvlOverride w:ilvl="4"/>
    <w:lvlOverride w:ilvl="5"/>
    <w:lvlOverride w:ilvl="6"/>
    <w:lvlOverride w:ilvl="7"/>
    <w:lvlOverride w:ilvl="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lvlOverride w:ilvl="2"/>
    <w:lvlOverride w:ilvl="3"/>
    <w:lvlOverride w:ilvl="4"/>
    <w:lvlOverride w:ilvl="5"/>
    <w:lvlOverride w:ilvl="6"/>
    <w:lvlOverride w:ilvl="7"/>
    <w:lvlOverride w:ilvl="8"/>
  </w:num>
  <w:num w:numId="14">
    <w:abstractNumId w:val="16"/>
    <w:lvlOverride w:ilvl="0"/>
    <w:lvlOverride w:ilvl="1"/>
    <w:lvlOverride w:ilvl="2"/>
    <w:lvlOverride w:ilvl="3"/>
    <w:lvlOverride w:ilvl="4"/>
    <w:lvlOverride w:ilvl="5"/>
    <w:lvlOverride w:ilvl="6"/>
    <w:lvlOverride w:ilvl="7"/>
    <w:lvlOverride w:ilvl="8"/>
  </w:num>
  <w:num w:numId="15">
    <w:abstractNumId w:val="33"/>
    <w:lvlOverride w:ilvl="0"/>
    <w:lvlOverride w:ilvl="1"/>
    <w:lvlOverride w:ilvl="2"/>
    <w:lvlOverride w:ilvl="3"/>
    <w:lvlOverride w:ilvl="4"/>
    <w:lvlOverride w:ilvl="5"/>
    <w:lvlOverride w:ilvl="6"/>
    <w:lvlOverride w:ilvl="7"/>
    <w:lvlOverride w:ilvl="8"/>
  </w:num>
  <w:num w:numId="16">
    <w:abstractNumId w:val="17"/>
  </w:num>
  <w:num w:numId="17">
    <w:abstractNumId w:val="23"/>
  </w:num>
  <w:num w:numId="18">
    <w:abstractNumId w:val="27"/>
  </w:num>
  <w:num w:numId="19">
    <w:abstractNumId w:val="20"/>
  </w:num>
  <w:num w:numId="20">
    <w:abstractNumId w:val="0"/>
  </w:num>
  <w:num w:numId="21">
    <w:abstractNumId w:val="14"/>
  </w:num>
  <w:num w:numId="22">
    <w:abstractNumId w:val="11"/>
  </w:num>
  <w:num w:numId="23">
    <w:abstractNumId w:val="28"/>
  </w:num>
  <w:num w:numId="24">
    <w:abstractNumId w:val="6"/>
    <w:lvlOverride w:ilvl="0"/>
    <w:lvlOverride w:ilvl="1"/>
    <w:lvlOverride w:ilvl="2"/>
    <w:lvlOverride w:ilvl="3"/>
    <w:lvlOverride w:ilvl="4"/>
    <w:lvlOverride w:ilvl="5"/>
    <w:lvlOverride w:ilvl="6"/>
    <w:lvlOverride w:ilvl="7"/>
    <w:lvlOverride w:ilvl="8"/>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num>
  <w:num w:numId="27">
    <w:abstractNumId w:val="22"/>
    <w:lvlOverride w:ilvl="0"/>
    <w:lvlOverride w:ilvl="1"/>
    <w:lvlOverride w:ilvl="2"/>
    <w:lvlOverride w:ilvl="3"/>
    <w:lvlOverride w:ilvl="4"/>
    <w:lvlOverride w:ilvl="5"/>
    <w:lvlOverride w:ilvl="6"/>
    <w:lvlOverride w:ilvl="7"/>
    <w:lvlOverride w:ilvl="8"/>
  </w:num>
  <w:num w:numId="28">
    <w:abstractNumId w:val="29"/>
    <w:lvlOverride w:ilvl="0"/>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30"/>
  </w:num>
  <w:num w:numId="32">
    <w:abstractNumId w:val="8"/>
  </w:num>
  <w:num w:numId="33">
    <w:abstractNumId w:val="1"/>
  </w:num>
  <w:num w:numId="34">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DE8"/>
    <w:rsid w:val="000918C6"/>
    <w:rsid w:val="001059FA"/>
    <w:rsid w:val="00246B84"/>
    <w:rsid w:val="003E0B48"/>
    <w:rsid w:val="004706AF"/>
    <w:rsid w:val="004B3F46"/>
    <w:rsid w:val="00516F2E"/>
    <w:rsid w:val="00532004"/>
    <w:rsid w:val="00587F74"/>
    <w:rsid w:val="005B3822"/>
    <w:rsid w:val="00636C35"/>
    <w:rsid w:val="007404ED"/>
    <w:rsid w:val="00795239"/>
    <w:rsid w:val="00837BDF"/>
    <w:rsid w:val="009274F4"/>
    <w:rsid w:val="009811E1"/>
    <w:rsid w:val="009A4BA4"/>
    <w:rsid w:val="009C69C3"/>
    <w:rsid w:val="00A67A85"/>
    <w:rsid w:val="00B76EE1"/>
    <w:rsid w:val="00BD6FE6"/>
    <w:rsid w:val="00DD6DE8"/>
    <w:rsid w:val="00E278A9"/>
    <w:rsid w:val="00E3780A"/>
    <w:rsid w:val="00E42C3D"/>
    <w:rsid w:val="00E432CE"/>
    <w:rsid w:val="00E95E33"/>
    <w:rsid w:val="00EC1F20"/>
    <w:rsid w:val="00F21EEE"/>
    <w:rsid w:val="00F470AC"/>
    <w:rsid w:val="00F472E6"/>
    <w:rsid w:val="00F52E89"/>
    <w:rsid w:val="00F61361"/>
    <w:rsid w:val="00F83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0A83A029"/>
  <w15:chartTrackingRefBased/>
  <w15:docId w15:val="{29D08B70-5478-4C9F-A899-A456A5897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DE8"/>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D6D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D6DE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42C3D"/>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6DE8"/>
    <w:pPr>
      <w:tabs>
        <w:tab w:val="center" w:pos="4680"/>
        <w:tab w:val="right" w:pos="9360"/>
      </w:tabs>
    </w:pPr>
  </w:style>
  <w:style w:type="character" w:customStyle="1" w:styleId="HeaderChar">
    <w:name w:val="Header Char"/>
    <w:basedOn w:val="DefaultParagraphFont"/>
    <w:link w:val="Header"/>
    <w:uiPriority w:val="99"/>
    <w:rsid w:val="00DD6DE8"/>
  </w:style>
  <w:style w:type="paragraph" w:styleId="Footer">
    <w:name w:val="footer"/>
    <w:basedOn w:val="Normal"/>
    <w:link w:val="FooterChar"/>
    <w:uiPriority w:val="99"/>
    <w:unhideWhenUsed/>
    <w:rsid w:val="00DD6DE8"/>
    <w:pPr>
      <w:tabs>
        <w:tab w:val="center" w:pos="4680"/>
        <w:tab w:val="right" w:pos="9360"/>
      </w:tabs>
    </w:pPr>
  </w:style>
  <w:style w:type="character" w:customStyle="1" w:styleId="FooterChar">
    <w:name w:val="Footer Char"/>
    <w:basedOn w:val="DefaultParagraphFont"/>
    <w:link w:val="Footer"/>
    <w:uiPriority w:val="99"/>
    <w:rsid w:val="00DD6DE8"/>
  </w:style>
  <w:style w:type="character" w:styleId="Hyperlink">
    <w:name w:val="Hyperlink"/>
    <w:basedOn w:val="DefaultParagraphFont"/>
    <w:uiPriority w:val="99"/>
    <w:unhideWhenUsed/>
    <w:rsid w:val="00DD6DE8"/>
    <w:rPr>
      <w:color w:val="0563C1" w:themeColor="hyperlink"/>
      <w:u w:val="single"/>
    </w:rPr>
  </w:style>
  <w:style w:type="paragraph" w:styleId="CommentText">
    <w:name w:val="annotation text"/>
    <w:basedOn w:val="Normal"/>
    <w:link w:val="CommentTextChar"/>
    <w:uiPriority w:val="99"/>
    <w:semiHidden/>
    <w:unhideWhenUsed/>
    <w:rsid w:val="00DD6DE8"/>
    <w:rPr>
      <w:sz w:val="20"/>
    </w:rPr>
  </w:style>
  <w:style w:type="character" w:customStyle="1" w:styleId="CommentTextChar">
    <w:name w:val="Comment Text Char"/>
    <w:basedOn w:val="DefaultParagraphFont"/>
    <w:link w:val="CommentText"/>
    <w:uiPriority w:val="99"/>
    <w:semiHidden/>
    <w:rsid w:val="00DD6DE8"/>
    <w:rPr>
      <w:rFonts w:ascii="Times New Roman" w:eastAsia="Times New Roman" w:hAnsi="Times New Roman" w:cs="Times New Roman"/>
      <w:sz w:val="20"/>
      <w:szCs w:val="20"/>
    </w:rPr>
  </w:style>
  <w:style w:type="paragraph" w:styleId="NoSpacing">
    <w:name w:val="No Spacing"/>
    <w:uiPriority w:val="1"/>
    <w:qFormat/>
    <w:rsid w:val="00DD6DE8"/>
    <w:pPr>
      <w:spacing w:after="0" w:line="240" w:lineRule="auto"/>
    </w:pPr>
  </w:style>
  <w:style w:type="character" w:styleId="CommentReference">
    <w:name w:val="annotation reference"/>
    <w:uiPriority w:val="99"/>
    <w:semiHidden/>
    <w:unhideWhenUsed/>
    <w:rsid w:val="00DD6DE8"/>
    <w:rPr>
      <w:sz w:val="16"/>
      <w:szCs w:val="16"/>
    </w:rPr>
  </w:style>
  <w:style w:type="character" w:customStyle="1" w:styleId="Heading2Char">
    <w:name w:val="Heading 2 Char"/>
    <w:basedOn w:val="DefaultParagraphFont"/>
    <w:link w:val="Heading2"/>
    <w:uiPriority w:val="9"/>
    <w:rsid w:val="00DD6DE8"/>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DD6DE8"/>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D6FE6"/>
    <w:pPr>
      <w:ind w:left="720"/>
    </w:pPr>
  </w:style>
  <w:style w:type="table" w:styleId="TableGrid">
    <w:name w:val="Table Grid"/>
    <w:basedOn w:val="TableNormal"/>
    <w:uiPriority w:val="39"/>
    <w:rsid w:val="00BD6F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unhideWhenUsed/>
    <w:rsid w:val="00BD6FE6"/>
    <w:pPr>
      <w:tabs>
        <w:tab w:val="left" w:pos="-720"/>
      </w:tabs>
      <w:suppressAutoHyphens/>
      <w:ind w:left="792"/>
      <w:jc w:val="both"/>
    </w:pPr>
    <w:rPr>
      <w:spacing w:val="-3"/>
    </w:rPr>
  </w:style>
  <w:style w:type="character" w:customStyle="1" w:styleId="BodyTextIndentChar">
    <w:name w:val="Body Text Indent Char"/>
    <w:basedOn w:val="DefaultParagraphFont"/>
    <w:link w:val="BodyTextIndent"/>
    <w:semiHidden/>
    <w:rsid w:val="00BD6FE6"/>
    <w:rPr>
      <w:rFonts w:ascii="Times New Roman" w:eastAsia="Times New Roman" w:hAnsi="Times New Roman" w:cs="Times New Roman"/>
      <w:spacing w:val="-3"/>
      <w:sz w:val="24"/>
      <w:szCs w:val="20"/>
    </w:rPr>
  </w:style>
  <w:style w:type="paragraph" w:styleId="TOCHeading">
    <w:name w:val="TOC Heading"/>
    <w:basedOn w:val="Heading1"/>
    <w:next w:val="Normal"/>
    <w:uiPriority w:val="39"/>
    <w:unhideWhenUsed/>
    <w:qFormat/>
    <w:rsid w:val="003E0B48"/>
    <w:pPr>
      <w:spacing w:line="259" w:lineRule="auto"/>
      <w:outlineLvl w:val="9"/>
    </w:pPr>
  </w:style>
  <w:style w:type="paragraph" w:styleId="TOC2">
    <w:name w:val="toc 2"/>
    <w:basedOn w:val="Normal"/>
    <w:next w:val="Normal"/>
    <w:autoRedefine/>
    <w:uiPriority w:val="39"/>
    <w:unhideWhenUsed/>
    <w:rsid w:val="003E0B48"/>
    <w:pPr>
      <w:spacing w:after="100"/>
      <w:ind w:left="240"/>
    </w:pPr>
  </w:style>
  <w:style w:type="paragraph" w:styleId="TOC1">
    <w:name w:val="toc 1"/>
    <w:basedOn w:val="Normal"/>
    <w:next w:val="Normal"/>
    <w:autoRedefine/>
    <w:uiPriority w:val="39"/>
    <w:unhideWhenUsed/>
    <w:rsid w:val="003E0B48"/>
    <w:pPr>
      <w:spacing w:after="100"/>
    </w:pPr>
  </w:style>
  <w:style w:type="character" w:customStyle="1" w:styleId="Heading3Char">
    <w:name w:val="Heading 3 Char"/>
    <w:basedOn w:val="DefaultParagraphFont"/>
    <w:link w:val="Heading3"/>
    <w:uiPriority w:val="9"/>
    <w:semiHidden/>
    <w:rsid w:val="00E42C3D"/>
    <w:rPr>
      <w:rFonts w:asciiTheme="majorHAnsi" w:eastAsiaTheme="majorEastAsia" w:hAnsiTheme="majorHAnsi" w:cstheme="majorBidi"/>
      <w:color w:val="1F3763" w:themeColor="accent1" w:themeShade="7F"/>
      <w:sz w:val="24"/>
      <w:szCs w:val="24"/>
    </w:rPr>
  </w:style>
  <w:style w:type="paragraph" w:styleId="BodyText2">
    <w:name w:val="Body Text 2"/>
    <w:basedOn w:val="Normal"/>
    <w:link w:val="BodyText2Char"/>
    <w:uiPriority w:val="99"/>
    <w:semiHidden/>
    <w:unhideWhenUsed/>
    <w:rsid w:val="00E42C3D"/>
    <w:pPr>
      <w:spacing w:after="120" w:line="480" w:lineRule="auto"/>
    </w:pPr>
  </w:style>
  <w:style w:type="character" w:customStyle="1" w:styleId="BodyText2Char">
    <w:name w:val="Body Text 2 Char"/>
    <w:basedOn w:val="DefaultParagraphFont"/>
    <w:link w:val="BodyText2"/>
    <w:uiPriority w:val="99"/>
    <w:semiHidden/>
    <w:rsid w:val="00E42C3D"/>
    <w:rPr>
      <w:rFonts w:ascii="Times New Roman" w:eastAsia="Times New Roman" w:hAnsi="Times New Roman" w:cs="Times New Roman"/>
      <w:sz w:val="24"/>
      <w:szCs w:val="20"/>
    </w:rPr>
  </w:style>
  <w:style w:type="paragraph" w:customStyle="1" w:styleId="Default">
    <w:name w:val="Default"/>
    <w:rsid w:val="00E42C3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OC3">
    <w:name w:val="toc 3"/>
    <w:basedOn w:val="Normal"/>
    <w:next w:val="Normal"/>
    <w:autoRedefine/>
    <w:uiPriority w:val="39"/>
    <w:unhideWhenUsed/>
    <w:rsid w:val="00F472E6"/>
    <w:pPr>
      <w:spacing w:after="100"/>
      <w:ind w:left="480"/>
    </w:pPr>
  </w:style>
  <w:style w:type="paragraph" w:styleId="NormalWeb">
    <w:name w:val="Normal (Web)"/>
    <w:basedOn w:val="Normal"/>
    <w:uiPriority w:val="99"/>
    <w:semiHidden/>
    <w:unhideWhenUsed/>
    <w:rsid w:val="00E95E33"/>
    <w:pPr>
      <w:spacing w:before="100" w:beforeAutospacing="1" w:after="100" w:afterAutospacing="1"/>
    </w:pPr>
    <w:rPr>
      <w:szCs w:val="24"/>
    </w:rPr>
  </w:style>
  <w:style w:type="paragraph" w:styleId="FootnoteText">
    <w:name w:val="footnote text"/>
    <w:basedOn w:val="Normal"/>
    <w:link w:val="FootnoteTextChar"/>
    <w:uiPriority w:val="99"/>
    <w:semiHidden/>
    <w:unhideWhenUsed/>
    <w:rsid w:val="005B3822"/>
    <w:rPr>
      <w:rFonts w:ascii="Cambria" w:eastAsia="MS Mincho" w:hAnsi="Cambria"/>
      <w:sz w:val="20"/>
    </w:rPr>
  </w:style>
  <w:style w:type="character" w:customStyle="1" w:styleId="FootnoteTextChar">
    <w:name w:val="Footnote Text Char"/>
    <w:basedOn w:val="DefaultParagraphFont"/>
    <w:link w:val="FootnoteText"/>
    <w:uiPriority w:val="99"/>
    <w:semiHidden/>
    <w:rsid w:val="005B3822"/>
    <w:rPr>
      <w:rFonts w:ascii="Cambria" w:eastAsia="MS Mincho" w:hAnsi="Cambria" w:cs="Times New Roman"/>
      <w:sz w:val="20"/>
      <w:szCs w:val="20"/>
    </w:rPr>
  </w:style>
  <w:style w:type="character" w:styleId="FootnoteReference">
    <w:name w:val="footnote reference"/>
    <w:basedOn w:val="DefaultParagraphFont"/>
    <w:uiPriority w:val="99"/>
    <w:semiHidden/>
    <w:unhideWhenUsed/>
    <w:rsid w:val="005B38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768670">
      <w:bodyDiv w:val="1"/>
      <w:marLeft w:val="0"/>
      <w:marRight w:val="0"/>
      <w:marTop w:val="0"/>
      <w:marBottom w:val="0"/>
      <w:divBdr>
        <w:top w:val="none" w:sz="0" w:space="0" w:color="auto"/>
        <w:left w:val="none" w:sz="0" w:space="0" w:color="auto"/>
        <w:bottom w:val="none" w:sz="0" w:space="0" w:color="auto"/>
        <w:right w:val="none" w:sz="0" w:space="0" w:color="auto"/>
      </w:divBdr>
    </w:div>
    <w:div w:id="67190180">
      <w:bodyDiv w:val="1"/>
      <w:marLeft w:val="0"/>
      <w:marRight w:val="0"/>
      <w:marTop w:val="0"/>
      <w:marBottom w:val="0"/>
      <w:divBdr>
        <w:top w:val="none" w:sz="0" w:space="0" w:color="auto"/>
        <w:left w:val="none" w:sz="0" w:space="0" w:color="auto"/>
        <w:bottom w:val="none" w:sz="0" w:space="0" w:color="auto"/>
        <w:right w:val="none" w:sz="0" w:space="0" w:color="auto"/>
      </w:divBdr>
    </w:div>
    <w:div w:id="340738228">
      <w:bodyDiv w:val="1"/>
      <w:marLeft w:val="0"/>
      <w:marRight w:val="0"/>
      <w:marTop w:val="0"/>
      <w:marBottom w:val="0"/>
      <w:divBdr>
        <w:top w:val="none" w:sz="0" w:space="0" w:color="auto"/>
        <w:left w:val="none" w:sz="0" w:space="0" w:color="auto"/>
        <w:bottom w:val="none" w:sz="0" w:space="0" w:color="auto"/>
        <w:right w:val="none" w:sz="0" w:space="0" w:color="auto"/>
      </w:divBdr>
    </w:div>
    <w:div w:id="417868306">
      <w:bodyDiv w:val="1"/>
      <w:marLeft w:val="0"/>
      <w:marRight w:val="0"/>
      <w:marTop w:val="0"/>
      <w:marBottom w:val="0"/>
      <w:divBdr>
        <w:top w:val="none" w:sz="0" w:space="0" w:color="auto"/>
        <w:left w:val="none" w:sz="0" w:space="0" w:color="auto"/>
        <w:bottom w:val="none" w:sz="0" w:space="0" w:color="auto"/>
        <w:right w:val="none" w:sz="0" w:space="0" w:color="auto"/>
      </w:divBdr>
    </w:div>
    <w:div w:id="425925044">
      <w:bodyDiv w:val="1"/>
      <w:marLeft w:val="0"/>
      <w:marRight w:val="0"/>
      <w:marTop w:val="0"/>
      <w:marBottom w:val="0"/>
      <w:divBdr>
        <w:top w:val="none" w:sz="0" w:space="0" w:color="auto"/>
        <w:left w:val="none" w:sz="0" w:space="0" w:color="auto"/>
        <w:bottom w:val="none" w:sz="0" w:space="0" w:color="auto"/>
        <w:right w:val="none" w:sz="0" w:space="0" w:color="auto"/>
      </w:divBdr>
    </w:div>
    <w:div w:id="453867495">
      <w:bodyDiv w:val="1"/>
      <w:marLeft w:val="0"/>
      <w:marRight w:val="0"/>
      <w:marTop w:val="0"/>
      <w:marBottom w:val="0"/>
      <w:divBdr>
        <w:top w:val="none" w:sz="0" w:space="0" w:color="auto"/>
        <w:left w:val="none" w:sz="0" w:space="0" w:color="auto"/>
        <w:bottom w:val="none" w:sz="0" w:space="0" w:color="auto"/>
        <w:right w:val="none" w:sz="0" w:space="0" w:color="auto"/>
      </w:divBdr>
    </w:div>
    <w:div w:id="458764419">
      <w:bodyDiv w:val="1"/>
      <w:marLeft w:val="0"/>
      <w:marRight w:val="0"/>
      <w:marTop w:val="0"/>
      <w:marBottom w:val="0"/>
      <w:divBdr>
        <w:top w:val="none" w:sz="0" w:space="0" w:color="auto"/>
        <w:left w:val="none" w:sz="0" w:space="0" w:color="auto"/>
        <w:bottom w:val="none" w:sz="0" w:space="0" w:color="auto"/>
        <w:right w:val="none" w:sz="0" w:space="0" w:color="auto"/>
      </w:divBdr>
    </w:div>
    <w:div w:id="502355556">
      <w:bodyDiv w:val="1"/>
      <w:marLeft w:val="0"/>
      <w:marRight w:val="0"/>
      <w:marTop w:val="0"/>
      <w:marBottom w:val="0"/>
      <w:divBdr>
        <w:top w:val="none" w:sz="0" w:space="0" w:color="auto"/>
        <w:left w:val="none" w:sz="0" w:space="0" w:color="auto"/>
        <w:bottom w:val="none" w:sz="0" w:space="0" w:color="auto"/>
        <w:right w:val="none" w:sz="0" w:space="0" w:color="auto"/>
      </w:divBdr>
    </w:div>
    <w:div w:id="520316366">
      <w:bodyDiv w:val="1"/>
      <w:marLeft w:val="0"/>
      <w:marRight w:val="0"/>
      <w:marTop w:val="0"/>
      <w:marBottom w:val="0"/>
      <w:divBdr>
        <w:top w:val="none" w:sz="0" w:space="0" w:color="auto"/>
        <w:left w:val="none" w:sz="0" w:space="0" w:color="auto"/>
        <w:bottom w:val="none" w:sz="0" w:space="0" w:color="auto"/>
        <w:right w:val="none" w:sz="0" w:space="0" w:color="auto"/>
      </w:divBdr>
    </w:div>
    <w:div w:id="543100113">
      <w:bodyDiv w:val="1"/>
      <w:marLeft w:val="0"/>
      <w:marRight w:val="0"/>
      <w:marTop w:val="0"/>
      <w:marBottom w:val="0"/>
      <w:divBdr>
        <w:top w:val="none" w:sz="0" w:space="0" w:color="auto"/>
        <w:left w:val="none" w:sz="0" w:space="0" w:color="auto"/>
        <w:bottom w:val="none" w:sz="0" w:space="0" w:color="auto"/>
        <w:right w:val="none" w:sz="0" w:space="0" w:color="auto"/>
      </w:divBdr>
    </w:div>
    <w:div w:id="577374089">
      <w:bodyDiv w:val="1"/>
      <w:marLeft w:val="0"/>
      <w:marRight w:val="0"/>
      <w:marTop w:val="0"/>
      <w:marBottom w:val="0"/>
      <w:divBdr>
        <w:top w:val="none" w:sz="0" w:space="0" w:color="auto"/>
        <w:left w:val="none" w:sz="0" w:space="0" w:color="auto"/>
        <w:bottom w:val="none" w:sz="0" w:space="0" w:color="auto"/>
        <w:right w:val="none" w:sz="0" w:space="0" w:color="auto"/>
      </w:divBdr>
    </w:div>
    <w:div w:id="591164761">
      <w:bodyDiv w:val="1"/>
      <w:marLeft w:val="0"/>
      <w:marRight w:val="0"/>
      <w:marTop w:val="0"/>
      <w:marBottom w:val="0"/>
      <w:divBdr>
        <w:top w:val="none" w:sz="0" w:space="0" w:color="auto"/>
        <w:left w:val="none" w:sz="0" w:space="0" w:color="auto"/>
        <w:bottom w:val="none" w:sz="0" w:space="0" w:color="auto"/>
        <w:right w:val="none" w:sz="0" w:space="0" w:color="auto"/>
      </w:divBdr>
    </w:div>
    <w:div w:id="742487474">
      <w:bodyDiv w:val="1"/>
      <w:marLeft w:val="0"/>
      <w:marRight w:val="0"/>
      <w:marTop w:val="0"/>
      <w:marBottom w:val="0"/>
      <w:divBdr>
        <w:top w:val="none" w:sz="0" w:space="0" w:color="auto"/>
        <w:left w:val="none" w:sz="0" w:space="0" w:color="auto"/>
        <w:bottom w:val="none" w:sz="0" w:space="0" w:color="auto"/>
        <w:right w:val="none" w:sz="0" w:space="0" w:color="auto"/>
      </w:divBdr>
    </w:div>
    <w:div w:id="834758127">
      <w:bodyDiv w:val="1"/>
      <w:marLeft w:val="0"/>
      <w:marRight w:val="0"/>
      <w:marTop w:val="0"/>
      <w:marBottom w:val="0"/>
      <w:divBdr>
        <w:top w:val="none" w:sz="0" w:space="0" w:color="auto"/>
        <w:left w:val="none" w:sz="0" w:space="0" w:color="auto"/>
        <w:bottom w:val="none" w:sz="0" w:space="0" w:color="auto"/>
        <w:right w:val="none" w:sz="0" w:space="0" w:color="auto"/>
      </w:divBdr>
    </w:div>
    <w:div w:id="938172704">
      <w:bodyDiv w:val="1"/>
      <w:marLeft w:val="0"/>
      <w:marRight w:val="0"/>
      <w:marTop w:val="0"/>
      <w:marBottom w:val="0"/>
      <w:divBdr>
        <w:top w:val="none" w:sz="0" w:space="0" w:color="auto"/>
        <w:left w:val="none" w:sz="0" w:space="0" w:color="auto"/>
        <w:bottom w:val="none" w:sz="0" w:space="0" w:color="auto"/>
        <w:right w:val="none" w:sz="0" w:space="0" w:color="auto"/>
      </w:divBdr>
    </w:div>
    <w:div w:id="965743894">
      <w:bodyDiv w:val="1"/>
      <w:marLeft w:val="0"/>
      <w:marRight w:val="0"/>
      <w:marTop w:val="0"/>
      <w:marBottom w:val="0"/>
      <w:divBdr>
        <w:top w:val="none" w:sz="0" w:space="0" w:color="auto"/>
        <w:left w:val="none" w:sz="0" w:space="0" w:color="auto"/>
        <w:bottom w:val="none" w:sz="0" w:space="0" w:color="auto"/>
        <w:right w:val="none" w:sz="0" w:space="0" w:color="auto"/>
      </w:divBdr>
    </w:div>
    <w:div w:id="1017191279">
      <w:bodyDiv w:val="1"/>
      <w:marLeft w:val="0"/>
      <w:marRight w:val="0"/>
      <w:marTop w:val="0"/>
      <w:marBottom w:val="0"/>
      <w:divBdr>
        <w:top w:val="none" w:sz="0" w:space="0" w:color="auto"/>
        <w:left w:val="none" w:sz="0" w:space="0" w:color="auto"/>
        <w:bottom w:val="none" w:sz="0" w:space="0" w:color="auto"/>
        <w:right w:val="none" w:sz="0" w:space="0" w:color="auto"/>
      </w:divBdr>
    </w:div>
    <w:div w:id="1193690423">
      <w:bodyDiv w:val="1"/>
      <w:marLeft w:val="0"/>
      <w:marRight w:val="0"/>
      <w:marTop w:val="0"/>
      <w:marBottom w:val="0"/>
      <w:divBdr>
        <w:top w:val="none" w:sz="0" w:space="0" w:color="auto"/>
        <w:left w:val="none" w:sz="0" w:space="0" w:color="auto"/>
        <w:bottom w:val="none" w:sz="0" w:space="0" w:color="auto"/>
        <w:right w:val="none" w:sz="0" w:space="0" w:color="auto"/>
      </w:divBdr>
    </w:div>
    <w:div w:id="1282490792">
      <w:bodyDiv w:val="1"/>
      <w:marLeft w:val="0"/>
      <w:marRight w:val="0"/>
      <w:marTop w:val="0"/>
      <w:marBottom w:val="0"/>
      <w:divBdr>
        <w:top w:val="none" w:sz="0" w:space="0" w:color="auto"/>
        <w:left w:val="none" w:sz="0" w:space="0" w:color="auto"/>
        <w:bottom w:val="none" w:sz="0" w:space="0" w:color="auto"/>
        <w:right w:val="none" w:sz="0" w:space="0" w:color="auto"/>
      </w:divBdr>
    </w:div>
    <w:div w:id="1591619963">
      <w:bodyDiv w:val="1"/>
      <w:marLeft w:val="0"/>
      <w:marRight w:val="0"/>
      <w:marTop w:val="0"/>
      <w:marBottom w:val="0"/>
      <w:divBdr>
        <w:top w:val="none" w:sz="0" w:space="0" w:color="auto"/>
        <w:left w:val="none" w:sz="0" w:space="0" w:color="auto"/>
        <w:bottom w:val="none" w:sz="0" w:space="0" w:color="auto"/>
        <w:right w:val="none" w:sz="0" w:space="0" w:color="auto"/>
      </w:divBdr>
    </w:div>
    <w:div w:id="1593509591">
      <w:bodyDiv w:val="1"/>
      <w:marLeft w:val="0"/>
      <w:marRight w:val="0"/>
      <w:marTop w:val="0"/>
      <w:marBottom w:val="0"/>
      <w:divBdr>
        <w:top w:val="none" w:sz="0" w:space="0" w:color="auto"/>
        <w:left w:val="none" w:sz="0" w:space="0" w:color="auto"/>
        <w:bottom w:val="none" w:sz="0" w:space="0" w:color="auto"/>
        <w:right w:val="none" w:sz="0" w:space="0" w:color="auto"/>
      </w:divBdr>
    </w:div>
    <w:div w:id="1647935158">
      <w:bodyDiv w:val="1"/>
      <w:marLeft w:val="0"/>
      <w:marRight w:val="0"/>
      <w:marTop w:val="0"/>
      <w:marBottom w:val="0"/>
      <w:divBdr>
        <w:top w:val="none" w:sz="0" w:space="0" w:color="auto"/>
        <w:left w:val="none" w:sz="0" w:space="0" w:color="auto"/>
        <w:bottom w:val="none" w:sz="0" w:space="0" w:color="auto"/>
        <w:right w:val="none" w:sz="0" w:space="0" w:color="auto"/>
      </w:divBdr>
    </w:div>
    <w:div w:id="1933270346">
      <w:bodyDiv w:val="1"/>
      <w:marLeft w:val="0"/>
      <w:marRight w:val="0"/>
      <w:marTop w:val="0"/>
      <w:marBottom w:val="0"/>
      <w:divBdr>
        <w:top w:val="none" w:sz="0" w:space="0" w:color="auto"/>
        <w:left w:val="none" w:sz="0" w:space="0" w:color="auto"/>
        <w:bottom w:val="none" w:sz="0" w:space="0" w:color="auto"/>
        <w:right w:val="none" w:sz="0" w:space="0" w:color="auto"/>
      </w:divBdr>
    </w:div>
    <w:div w:id="1938370624">
      <w:bodyDiv w:val="1"/>
      <w:marLeft w:val="0"/>
      <w:marRight w:val="0"/>
      <w:marTop w:val="0"/>
      <w:marBottom w:val="0"/>
      <w:divBdr>
        <w:top w:val="none" w:sz="0" w:space="0" w:color="auto"/>
        <w:left w:val="none" w:sz="0" w:space="0" w:color="auto"/>
        <w:bottom w:val="none" w:sz="0" w:space="0" w:color="auto"/>
        <w:right w:val="none" w:sz="0" w:space="0" w:color="auto"/>
      </w:divBdr>
    </w:div>
    <w:div w:id="1985086156">
      <w:bodyDiv w:val="1"/>
      <w:marLeft w:val="0"/>
      <w:marRight w:val="0"/>
      <w:marTop w:val="0"/>
      <w:marBottom w:val="0"/>
      <w:divBdr>
        <w:top w:val="none" w:sz="0" w:space="0" w:color="auto"/>
        <w:left w:val="none" w:sz="0" w:space="0" w:color="auto"/>
        <w:bottom w:val="none" w:sz="0" w:space="0" w:color="auto"/>
        <w:right w:val="none" w:sz="0" w:space="0" w:color="auto"/>
      </w:divBdr>
    </w:div>
    <w:div w:id="207542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coronavirus/2019-ncov/hcp/infection-control.html" TargetMode="External"/><Relationship Id="rId18" Type="http://schemas.openxmlformats.org/officeDocument/2006/relationships/hyperlink" Target="https://www.cms.gov/files/document/covid-toolkit-states-mitigate-covid-19-nursing-homes.pdf" TargetMode="External"/><Relationship Id="rId26" Type="http://schemas.openxmlformats.org/officeDocument/2006/relationships/hyperlink" Target="https://www.cms.gov/Medicare/Provider-Enrollment-and-Certification/GuidanceforLawsAndRegulations/Nursing-Homes.html" TargetMode="External"/><Relationship Id="rId39" Type="http://schemas.openxmlformats.org/officeDocument/2006/relationships/header" Target="header1.xml"/><Relationship Id="rId21" Type="http://schemas.openxmlformats.org/officeDocument/2006/relationships/hyperlink" Target="https://www.cdc.gov/coronavirus/2019-ncov/hcp/infection-control.html" TargetMode="External"/><Relationship Id="rId34" Type="http://schemas.openxmlformats.org/officeDocument/2006/relationships/hyperlink" Target="http://www.cms.gov/files/document/qso-20-39-NH.pdf" TargetMode="External"/><Relationship Id="rId42" Type="http://schemas.openxmlformats.org/officeDocument/2006/relationships/hyperlink" Target="https://www.cms.gov/Regulations-and-Guidance/Guidance/Manuals/downloads/som107ap_pp_guidelines_ltcf.pdf" TargetMode="External"/><Relationship Id="rId47" Type="http://schemas.openxmlformats.org/officeDocument/2006/relationships/hyperlink" Target="https://www.cdc.gov/coronavirus/2019-ncov/hcp/long-term-care.html" TargetMode="External"/><Relationship Id="rId50" Type="http://schemas.openxmlformats.org/officeDocument/2006/relationships/hyperlink" Target="https://www.cms.gov/files/document/qso20-38-NH.pdf" TargetMode="External"/><Relationship Id="rId55" Type="http://schemas.openxmlformats.org/officeDocument/2006/relationships/hyperlink" Target="https://www.cms.gov/files/document/covid-toolkit-states-mitigate-covid-19-nursing-homes.pdf" TargetMode="External"/><Relationship Id="rId7" Type="http://schemas.openxmlformats.org/officeDocument/2006/relationships/endnotes" Target="endnotes.xml"/><Relationship Id="rId12" Type="http://schemas.openxmlformats.org/officeDocument/2006/relationships/hyperlink" Target="https://www.cms.gov/Medicare/Provider-Enrollment-and-Certification/GuidanceforLawsAndRegulations/Nursing-Homes" TargetMode="External"/><Relationship Id="rId17" Type="http://schemas.openxmlformats.org/officeDocument/2006/relationships/hyperlink" Target="https://www.cms.gov/Medicare/Provider-Enrollment-and-Certification/GuidanceforLawsAndRegulations/Nursing-Homes" TargetMode="External"/><Relationship Id="rId25" Type="http://schemas.openxmlformats.org/officeDocument/2006/relationships/hyperlink" Target="https://www.cms.gov/Medicare/Provider-Enrollment-and-Certification/GuidanceforLawsAndRegulations/Nursing-Homes" TargetMode="External"/><Relationship Id="rId33" Type="http://schemas.openxmlformats.org/officeDocument/2006/relationships/hyperlink" Target="https://www.cms.gov/files/document/qso-20-30-nh.pdf-0" TargetMode="External"/><Relationship Id="rId38" Type="http://schemas.openxmlformats.org/officeDocument/2006/relationships/hyperlink" Target="https://www.phe.gov/Preparedness/planning/hpp/Pages/find-hc-coalition.aspx" TargetMode="External"/><Relationship Id="rId46" Type="http://schemas.openxmlformats.org/officeDocument/2006/relationships/hyperlink" Target="https://www.cdc.gov/coronavirus/2019-ncov/hcp/infection-control.html" TargetMode="External"/><Relationship Id="rId2" Type="http://schemas.openxmlformats.org/officeDocument/2006/relationships/numbering" Target="numbering.xml"/><Relationship Id="rId16" Type="http://schemas.openxmlformats.org/officeDocument/2006/relationships/hyperlink" Target="https://www.cms.gov/files/document/qso-20-30-nh.pdf" TargetMode="External"/><Relationship Id="rId20" Type="http://schemas.openxmlformats.org/officeDocument/2006/relationships/hyperlink" Target="http://www.edenalt.org" TargetMode="External"/><Relationship Id="rId29" Type="http://schemas.openxmlformats.org/officeDocument/2006/relationships/hyperlink" Target="https://www.cdc.gov/coronavirus/2019-ncov/hcp/long-term-care.html" TargetMode="External"/><Relationship Id="rId41" Type="http://schemas.openxmlformats.org/officeDocument/2006/relationships/hyperlink" Target="https://www.cdc.gov/coronavirus/2019-ncov/hcp/using-ppe.html" TargetMode="External"/><Relationship Id="rId54" Type="http://schemas.openxmlformats.org/officeDocument/2006/relationships/hyperlink" Target="https://www.cms.gov/Medicare/Provider-Enrollment-and-Certification/GuidanceforLawsAndRegulations/Nursing-Hom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Regulations-and-Guidance/Guidance/Manuals/downloads/som107ap_pp_guidelines_ltcf.pdf" TargetMode="External"/><Relationship Id="rId24" Type="http://schemas.openxmlformats.org/officeDocument/2006/relationships/hyperlink" Target="https://www.cms.gov/Regulations-and-Guidance/Guidance/Manuals/downloads/som107ap_pp_guidelines_ltcf.pdf" TargetMode="External"/><Relationship Id="rId32" Type="http://schemas.openxmlformats.org/officeDocument/2006/relationships/hyperlink" Target="https://www.cms.gov/files/document/qso20-38-NH.pdf" TargetMode="External"/><Relationship Id="rId37" Type="http://schemas.openxmlformats.org/officeDocument/2006/relationships/hyperlink" Target="https://www.cms.gov/files/document/covid-toolkit-states-mitigate-covid-19-nursing-homes.pdf" TargetMode="External"/><Relationship Id="rId40" Type="http://schemas.openxmlformats.org/officeDocument/2006/relationships/footer" Target="footer1.xml"/><Relationship Id="rId45" Type="http://schemas.openxmlformats.org/officeDocument/2006/relationships/hyperlink" Target="http://www.cms.gov/files/document/qso-20-39-NH.pdf" TargetMode="External"/><Relationship Id="rId53" Type="http://schemas.openxmlformats.org/officeDocument/2006/relationships/hyperlink" Target="https://www.cms.gov/Regulations-and-Guidance/Guidance/Manuals/downloads/som107ap_pp_guidelines_ltcf.pdf"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ms.gov/Regulations-and-Guidance/Guidance/Manuals/downloads/som107ap_pp_guidelines_ltcf.pdf" TargetMode="External"/><Relationship Id="rId23" Type="http://schemas.openxmlformats.org/officeDocument/2006/relationships/hyperlink" Target="http://www.cms.gov/files/document/qso-20-39-NH.pdf" TargetMode="External"/><Relationship Id="rId28" Type="http://schemas.openxmlformats.org/officeDocument/2006/relationships/hyperlink" Target="https://www.cdc.gov/coronavirus/2019-ncov/hcp/infection-control.html" TargetMode="External"/><Relationship Id="rId36" Type="http://schemas.openxmlformats.org/officeDocument/2006/relationships/hyperlink" Target="https://www.cms.gov/Medicare/Provider-Enrollment-and-Certification/GuidanceforLawsAndRegulations/Nursing-Homes" TargetMode="External"/><Relationship Id="rId49" Type="http://schemas.openxmlformats.org/officeDocument/2006/relationships/hyperlink" Target="https://www.cdc.gov/coronavirus/2019-ncov/hcp/using-ppe.html" TargetMode="External"/><Relationship Id="rId57" Type="http://schemas.openxmlformats.org/officeDocument/2006/relationships/fontTable" Target="fontTable.xml"/><Relationship Id="rId10" Type="http://schemas.openxmlformats.org/officeDocument/2006/relationships/hyperlink" Target="http://www.cms.gov/files/document/qso-20-39-NH.pdf" TargetMode="External"/><Relationship Id="rId19" Type="http://schemas.openxmlformats.org/officeDocument/2006/relationships/hyperlink" Target="https://www.caringkindnyc.org/_pdf/CaringKind-PalliativeCareGuidelines.pdf" TargetMode="External"/><Relationship Id="rId31" Type="http://schemas.openxmlformats.org/officeDocument/2006/relationships/hyperlink" Target="https://www.cdc.gov/coronavirus/2019-ncov/hcp/using-ppe.html" TargetMode="External"/><Relationship Id="rId44" Type="http://schemas.openxmlformats.org/officeDocument/2006/relationships/hyperlink" Target="https://www.cms.gov/files/document/qso-20-38-nh.pdf" TargetMode="External"/><Relationship Id="rId52" Type="http://schemas.openxmlformats.org/officeDocument/2006/relationships/hyperlink" Target="http://www.cms.gov/files/document/qso-20-39-NH.pdf" TargetMode="External"/><Relationship Id="rId4" Type="http://schemas.openxmlformats.org/officeDocument/2006/relationships/settings" Target="settings.xml"/><Relationship Id="rId9" Type="http://schemas.openxmlformats.org/officeDocument/2006/relationships/hyperlink" Target="https://www.cdc.gov/coronavirus/2019-ncov/hcp/long-term-care.html" TargetMode="External"/><Relationship Id="rId14" Type="http://schemas.openxmlformats.org/officeDocument/2006/relationships/hyperlink" Target="https://www.cdc.gov/coronavirus/2019-ncov/hcp/long-term-care.html" TargetMode="External"/><Relationship Id="rId22" Type="http://schemas.openxmlformats.org/officeDocument/2006/relationships/hyperlink" Target="https://www.cdc.gov/coronavirus/2019-ncov/hcp/long-term-care.html" TargetMode="External"/><Relationship Id="rId27" Type="http://schemas.openxmlformats.org/officeDocument/2006/relationships/hyperlink" Target="https://www.cms.gov/files/document/qso-20-30-nh.pdf" TargetMode="External"/><Relationship Id="rId30" Type="http://schemas.openxmlformats.org/officeDocument/2006/relationships/hyperlink" Target="https://www.cdc.gov/hai/state-based/index.html" TargetMode="External"/><Relationship Id="rId35" Type="http://schemas.openxmlformats.org/officeDocument/2006/relationships/hyperlink" Target="https://www.cms.gov/Regulations-and-Guidance/Guidance/Manuals/downloads/som107ap_pp_guidelines_ltcf.pdf" TargetMode="External"/><Relationship Id="rId43" Type="http://schemas.openxmlformats.org/officeDocument/2006/relationships/hyperlink" Target="https://www.cms.gov/files/document/qso-20-30-nh.pdf-0" TargetMode="External"/><Relationship Id="rId48" Type="http://schemas.openxmlformats.org/officeDocument/2006/relationships/hyperlink" Target="https://www.cdc.gov/hai/state-based/index.html" TargetMode="External"/><Relationship Id="rId56" Type="http://schemas.openxmlformats.org/officeDocument/2006/relationships/hyperlink" Target="https://www.phe.gov/Preparedness/planning/hpp/Pages/find-hc-coalition.aspx" TargetMode="External"/><Relationship Id="rId8" Type="http://schemas.openxmlformats.org/officeDocument/2006/relationships/hyperlink" Target="https://www.cdc.gov/coronavirus/2019-ncov/hcp/infection-control.html" TargetMode="External"/><Relationship Id="rId51" Type="http://schemas.openxmlformats.org/officeDocument/2006/relationships/hyperlink" Target="https://www.cms.gov/files/document/qso-20-30-nh.pdf-0"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38653-1E4D-4BEB-B56F-D4C39D65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7990</Words>
  <Characters>45543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Goewey</dc:creator>
  <cp:keywords/>
  <dc:description/>
  <cp:lastModifiedBy>Tina Goewey</cp:lastModifiedBy>
  <cp:revision>2</cp:revision>
  <dcterms:created xsi:type="dcterms:W3CDTF">2021-02-10T22:12:00Z</dcterms:created>
  <dcterms:modified xsi:type="dcterms:W3CDTF">2021-02-10T22:12:00Z</dcterms:modified>
</cp:coreProperties>
</file>